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A2B63" w14:textId="77777777" w:rsidR="00C65747" w:rsidRPr="007E5B17" w:rsidRDefault="00C65747" w:rsidP="007E5B17">
      <w:pPr>
        <w:pStyle w:val="Title"/>
        <w:spacing w:before="0" w:after="0"/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7E5B17">
        <w:rPr>
          <w:rFonts w:asciiTheme="minorHAnsi" w:hAnsiTheme="minorHAnsi" w:cstheme="minorHAnsi"/>
          <w:sz w:val="22"/>
          <w:szCs w:val="22"/>
          <w:u w:val="single"/>
        </w:rPr>
        <w:t>Title page</w:t>
      </w:r>
    </w:p>
    <w:p w14:paraId="023F3808" w14:textId="77777777" w:rsidR="00C65747" w:rsidRPr="007E5B17" w:rsidRDefault="00C65747" w:rsidP="007E5B17">
      <w:pPr>
        <w:spacing w:before="0" w:after="0"/>
        <w:rPr>
          <w:rFonts w:asciiTheme="minorHAnsi" w:hAnsiTheme="minorHAnsi" w:cstheme="minorHAnsi"/>
          <w:sz w:val="22"/>
        </w:rPr>
      </w:pPr>
    </w:p>
    <w:p w14:paraId="4E552DD3" w14:textId="77777777" w:rsidR="00C65747" w:rsidRPr="007E5B17" w:rsidRDefault="00C65747" w:rsidP="007E5B17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sz w:val="22"/>
          <w:lang w:eastAsia="en-GB"/>
        </w:rPr>
      </w:pPr>
      <w:r w:rsidRPr="007E5B17">
        <w:rPr>
          <w:rFonts w:asciiTheme="minorHAnsi" w:eastAsia="Times New Roman" w:hAnsiTheme="minorHAnsi" w:cstheme="minorHAnsi"/>
          <w:b/>
          <w:bCs/>
          <w:sz w:val="22"/>
          <w:lang w:eastAsia="en-GB"/>
        </w:rPr>
        <w:t xml:space="preserve">Full </w:t>
      </w:r>
      <w:proofErr w:type="gramStart"/>
      <w:r w:rsidRPr="007E5B17">
        <w:rPr>
          <w:rFonts w:asciiTheme="minorHAnsi" w:eastAsia="Times New Roman" w:hAnsiTheme="minorHAnsi" w:cstheme="minorHAnsi"/>
          <w:b/>
          <w:bCs/>
          <w:sz w:val="22"/>
          <w:lang w:eastAsia="en-GB"/>
        </w:rPr>
        <w:t>title</w:t>
      </w:r>
      <w:r w:rsidRPr="007E5B17">
        <w:rPr>
          <w:rFonts w:asciiTheme="minorHAnsi" w:eastAsia="Times New Roman" w:hAnsiTheme="minorHAnsi" w:cstheme="minorHAnsi"/>
          <w:sz w:val="22"/>
          <w:lang w:eastAsia="en-GB"/>
        </w:rPr>
        <w:t> :</w:t>
      </w:r>
      <w:proofErr w:type="gramEnd"/>
      <w:r w:rsidRPr="007E5B17">
        <w:rPr>
          <w:rFonts w:asciiTheme="minorHAnsi" w:eastAsia="Times New Roman" w:hAnsiTheme="minorHAnsi" w:cstheme="minorHAnsi"/>
          <w:sz w:val="22"/>
          <w:lang w:eastAsia="en-GB"/>
        </w:rPr>
        <w:t xml:space="preserve"> max 135 characters including letters and spaces</w:t>
      </w:r>
    </w:p>
    <w:p w14:paraId="233C979A" w14:textId="77777777" w:rsidR="007E5B17" w:rsidRDefault="007E5B17" w:rsidP="007E5B17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b/>
          <w:bCs/>
          <w:sz w:val="22"/>
          <w:lang w:eastAsia="en-GB"/>
        </w:rPr>
      </w:pPr>
    </w:p>
    <w:p w14:paraId="34CBC3DC" w14:textId="77777777" w:rsidR="00C65747" w:rsidRPr="007E5B17" w:rsidRDefault="00C65747" w:rsidP="007E5B17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sz w:val="22"/>
          <w:lang w:eastAsia="en-GB"/>
        </w:rPr>
      </w:pPr>
      <w:r w:rsidRPr="007E5B17">
        <w:rPr>
          <w:rFonts w:asciiTheme="minorHAnsi" w:eastAsia="Times New Roman" w:hAnsiTheme="minorHAnsi" w:cstheme="minorHAnsi"/>
          <w:b/>
          <w:bCs/>
          <w:sz w:val="22"/>
          <w:lang w:eastAsia="en-GB"/>
        </w:rPr>
        <w:t>Short title</w:t>
      </w:r>
      <w:r w:rsidRPr="007E5B17">
        <w:rPr>
          <w:rFonts w:asciiTheme="minorHAnsi" w:eastAsia="Times New Roman" w:hAnsiTheme="minorHAnsi" w:cstheme="minorHAnsi"/>
          <w:sz w:val="22"/>
          <w:lang w:eastAsia="en-GB"/>
        </w:rPr>
        <w:t>: max 75 characters, including letters and spaces</w:t>
      </w:r>
    </w:p>
    <w:p w14:paraId="5973EFB6" w14:textId="77777777" w:rsidR="007E5B17" w:rsidRDefault="007E5B17" w:rsidP="007E5B17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b/>
          <w:bCs/>
          <w:sz w:val="22"/>
          <w:lang w:eastAsia="en-GB"/>
        </w:rPr>
      </w:pPr>
    </w:p>
    <w:p w14:paraId="7FD0FA4F" w14:textId="77777777" w:rsidR="00B778A7" w:rsidRDefault="00C65747" w:rsidP="007E5B17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sz w:val="22"/>
          <w:lang w:eastAsia="en-GB"/>
        </w:rPr>
      </w:pPr>
      <w:r w:rsidRPr="007E5B17">
        <w:rPr>
          <w:rFonts w:asciiTheme="minorHAnsi" w:eastAsia="Times New Roman" w:hAnsiTheme="minorHAnsi" w:cstheme="minorHAnsi"/>
          <w:b/>
          <w:bCs/>
          <w:sz w:val="22"/>
          <w:lang w:eastAsia="en-GB"/>
        </w:rPr>
        <w:t xml:space="preserve">Author list </w:t>
      </w:r>
      <w:r w:rsidRPr="007E5B17">
        <w:rPr>
          <w:rFonts w:asciiTheme="minorHAnsi" w:eastAsia="Times New Roman" w:hAnsiTheme="minorHAnsi" w:cstheme="minorHAnsi"/>
          <w:b/>
          <w:bCs/>
          <w:sz w:val="22"/>
          <w:lang w:eastAsia="en-GB"/>
        </w:rPr>
        <w:br/>
      </w:r>
      <w:proofErr w:type="spellStart"/>
      <w:r w:rsidRPr="007E5B17">
        <w:rPr>
          <w:rFonts w:asciiTheme="minorHAnsi" w:eastAsia="Times New Roman" w:hAnsiTheme="minorHAnsi" w:cstheme="minorHAnsi"/>
          <w:sz w:val="22"/>
          <w:lang w:eastAsia="en-GB"/>
        </w:rPr>
        <w:t>List</w:t>
      </w:r>
      <w:proofErr w:type="spellEnd"/>
      <w:r w:rsidRPr="007E5B17">
        <w:rPr>
          <w:rFonts w:asciiTheme="minorHAnsi" w:eastAsia="Times New Roman" w:hAnsiTheme="minorHAnsi" w:cstheme="minorHAnsi"/>
          <w:b/>
          <w:bCs/>
          <w:sz w:val="22"/>
          <w:lang w:eastAsia="en-GB"/>
        </w:rPr>
        <w:t xml:space="preserve"> </w:t>
      </w:r>
      <w:r w:rsidRPr="007E5B17">
        <w:rPr>
          <w:rFonts w:asciiTheme="minorHAnsi" w:eastAsia="Times New Roman" w:hAnsiTheme="minorHAnsi" w:cstheme="minorHAnsi"/>
          <w:sz w:val="22"/>
          <w:lang w:eastAsia="en-GB"/>
        </w:rPr>
        <w:t>all authors in the correct order as first name, initials, and last name with highest academic or medical degree first</w:t>
      </w:r>
    </w:p>
    <w:p w14:paraId="08258EFD" w14:textId="47115AB0" w:rsidR="00C65747" w:rsidRPr="007E5B17" w:rsidRDefault="00C65747" w:rsidP="007E5B17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sz w:val="22"/>
          <w:lang w:eastAsia="en-GB"/>
        </w:rPr>
      </w:pPr>
      <w:r w:rsidRPr="007E5B17">
        <w:rPr>
          <w:rFonts w:asciiTheme="minorHAnsi" w:eastAsia="Times New Roman" w:hAnsiTheme="minorHAnsi" w:cstheme="minorHAnsi"/>
          <w:sz w:val="22"/>
          <w:lang w:eastAsia="en-GB"/>
        </w:rPr>
        <w:br/>
        <w:t>Identify affiliations using superscripts and not symbols (e.g., Paul M. Smith</w:t>
      </w:r>
      <w:r w:rsidRPr="007E5B17">
        <w:rPr>
          <w:rFonts w:asciiTheme="minorHAnsi" w:eastAsia="Times New Roman" w:hAnsiTheme="minorHAnsi" w:cstheme="minorHAnsi"/>
          <w:sz w:val="22"/>
          <w:vertAlign w:val="superscript"/>
          <w:lang w:eastAsia="en-GB"/>
        </w:rPr>
        <w:t>1</w:t>
      </w:r>
      <w:r w:rsidRPr="007E5B17">
        <w:rPr>
          <w:rFonts w:asciiTheme="minorHAnsi" w:eastAsia="Times New Roman" w:hAnsiTheme="minorHAnsi" w:cstheme="minorHAnsi"/>
          <w:sz w:val="22"/>
          <w:lang w:eastAsia="en-GB"/>
        </w:rPr>
        <w:t>)</w:t>
      </w:r>
    </w:p>
    <w:p w14:paraId="12796B70" w14:textId="77777777" w:rsidR="007E5B17" w:rsidRDefault="007E5B17" w:rsidP="007E5B17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b/>
          <w:bCs/>
          <w:sz w:val="22"/>
          <w:lang w:eastAsia="en-GB"/>
        </w:rPr>
      </w:pPr>
    </w:p>
    <w:p w14:paraId="23EB3F00" w14:textId="77777777" w:rsidR="00C65747" w:rsidRPr="007E5B17" w:rsidRDefault="00C65747" w:rsidP="007E5B17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sz w:val="22"/>
          <w:lang w:eastAsia="en-GB"/>
        </w:rPr>
      </w:pPr>
      <w:r w:rsidRPr="007E5B17">
        <w:rPr>
          <w:rFonts w:asciiTheme="minorHAnsi" w:eastAsia="Times New Roman" w:hAnsiTheme="minorHAnsi" w:cstheme="minorHAnsi"/>
          <w:b/>
          <w:bCs/>
          <w:sz w:val="22"/>
          <w:lang w:eastAsia="en-GB"/>
        </w:rPr>
        <w:t>Institutional affiliation</w:t>
      </w:r>
      <w:r w:rsidRPr="007E5B17">
        <w:rPr>
          <w:rFonts w:asciiTheme="minorHAnsi" w:eastAsia="Times New Roman" w:hAnsiTheme="minorHAnsi" w:cstheme="minorHAnsi"/>
          <w:sz w:val="22"/>
          <w:lang w:eastAsia="en-GB"/>
        </w:rPr>
        <w:br/>
        <w:t>List affiliations as department, institution, city and country</w:t>
      </w:r>
    </w:p>
    <w:p w14:paraId="4F5CEDBD" w14:textId="77777777" w:rsidR="007E5B17" w:rsidRDefault="007E5B17" w:rsidP="007E5B17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b/>
          <w:bCs/>
          <w:sz w:val="22"/>
          <w:lang w:eastAsia="en-GB"/>
        </w:rPr>
      </w:pPr>
    </w:p>
    <w:p w14:paraId="12DCBA98" w14:textId="77777777" w:rsidR="00C65747" w:rsidRPr="007E5B17" w:rsidRDefault="00C65747" w:rsidP="007E5B17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sz w:val="22"/>
          <w:lang w:eastAsia="en-GB"/>
        </w:rPr>
      </w:pPr>
      <w:r w:rsidRPr="007E5B17">
        <w:rPr>
          <w:rFonts w:asciiTheme="minorHAnsi" w:eastAsia="Times New Roman" w:hAnsiTheme="minorHAnsi" w:cstheme="minorHAnsi"/>
          <w:b/>
          <w:bCs/>
          <w:sz w:val="22"/>
          <w:lang w:eastAsia="en-GB"/>
        </w:rPr>
        <w:t>Corresponding author’s information</w:t>
      </w:r>
      <w:r w:rsidRPr="007E5B17">
        <w:rPr>
          <w:rFonts w:asciiTheme="minorHAnsi" w:eastAsia="Times New Roman" w:hAnsiTheme="minorHAnsi" w:cstheme="minorHAnsi"/>
          <w:sz w:val="22"/>
          <w:lang w:eastAsia="en-GB"/>
        </w:rPr>
        <w:br/>
        <w:t>Include full mailing address, phone number and email address</w:t>
      </w:r>
    </w:p>
    <w:p w14:paraId="56607095" w14:textId="77777777" w:rsidR="007E5B17" w:rsidRDefault="007E5B17" w:rsidP="007E5B17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b/>
          <w:bCs/>
          <w:sz w:val="22"/>
          <w:lang w:eastAsia="en-GB"/>
        </w:rPr>
      </w:pPr>
    </w:p>
    <w:p w14:paraId="38EF19A8" w14:textId="77777777" w:rsidR="00C65747" w:rsidRPr="007E5B17" w:rsidRDefault="00C65747" w:rsidP="007E5B17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sz w:val="22"/>
          <w:lang w:eastAsia="en-GB"/>
        </w:rPr>
      </w:pPr>
      <w:r w:rsidRPr="007E5B17">
        <w:rPr>
          <w:rFonts w:asciiTheme="minorHAnsi" w:eastAsia="Times New Roman" w:hAnsiTheme="minorHAnsi" w:cstheme="minorHAnsi"/>
          <w:b/>
          <w:bCs/>
          <w:sz w:val="22"/>
          <w:lang w:eastAsia="en-GB"/>
        </w:rPr>
        <w:t>Clinical Trial Protocol number</w:t>
      </w:r>
      <w:r w:rsidRPr="007E5B17">
        <w:rPr>
          <w:rFonts w:asciiTheme="minorHAnsi" w:eastAsia="Times New Roman" w:hAnsiTheme="minorHAnsi" w:cstheme="minorHAnsi"/>
          <w:sz w:val="22"/>
          <w:lang w:eastAsia="en-GB"/>
        </w:rPr>
        <w:t> if applicable</w:t>
      </w:r>
    </w:p>
    <w:p w14:paraId="247528EE" w14:textId="77777777" w:rsidR="007E5B17" w:rsidRDefault="007E5B17" w:rsidP="007E5B17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sz w:val="22"/>
          <w:lang w:eastAsia="en-GB"/>
        </w:rPr>
      </w:pPr>
    </w:p>
    <w:p w14:paraId="47B823F6" w14:textId="77777777" w:rsidR="00C65747" w:rsidRPr="007E5B17" w:rsidRDefault="00C65747" w:rsidP="007E5B17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sz w:val="22"/>
          <w:lang w:eastAsia="en-GB"/>
        </w:rPr>
      </w:pPr>
      <w:r w:rsidRPr="007E5B17">
        <w:rPr>
          <w:rFonts w:asciiTheme="minorHAnsi" w:eastAsia="Times New Roman" w:hAnsiTheme="minorHAnsi" w:cstheme="minorHAnsi"/>
          <w:sz w:val="22"/>
          <w:lang w:eastAsia="en-GB"/>
        </w:rPr>
        <w:t>List of </w:t>
      </w:r>
      <w:r w:rsidRPr="007E5B17">
        <w:rPr>
          <w:rFonts w:asciiTheme="minorHAnsi" w:eastAsia="Times New Roman" w:hAnsiTheme="minorHAnsi" w:cstheme="minorHAnsi"/>
          <w:b/>
          <w:bCs/>
          <w:sz w:val="22"/>
          <w:lang w:eastAsia="en-GB"/>
        </w:rPr>
        <w:t>supplementary material</w:t>
      </w:r>
      <w:r w:rsidRPr="007E5B17">
        <w:rPr>
          <w:rFonts w:asciiTheme="minorHAnsi" w:eastAsia="Times New Roman" w:hAnsiTheme="minorHAnsi" w:cstheme="minorHAnsi"/>
          <w:sz w:val="22"/>
          <w:lang w:eastAsia="en-GB"/>
        </w:rPr>
        <w:t>, with a short description if applicable.</w:t>
      </w:r>
    </w:p>
    <w:p w14:paraId="43968A33" w14:textId="77777777" w:rsidR="007E5B17" w:rsidRDefault="007E5B17" w:rsidP="007E5B17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b/>
          <w:bCs/>
          <w:sz w:val="22"/>
          <w:lang w:eastAsia="en-GB"/>
        </w:rPr>
      </w:pPr>
    </w:p>
    <w:p w14:paraId="7E487DB6" w14:textId="18C1A21B" w:rsidR="00C65747" w:rsidRPr="007E5B17" w:rsidRDefault="00C65747" w:rsidP="007E5B17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sz w:val="22"/>
          <w:lang w:eastAsia="en-GB"/>
        </w:rPr>
      </w:pPr>
      <w:r w:rsidRPr="007E5B17">
        <w:rPr>
          <w:rFonts w:asciiTheme="minorHAnsi" w:eastAsia="Times New Roman" w:hAnsiTheme="minorHAnsi" w:cstheme="minorHAnsi"/>
          <w:b/>
          <w:bCs/>
          <w:sz w:val="22"/>
          <w:lang w:eastAsia="en-GB"/>
        </w:rPr>
        <w:t>Abstract</w:t>
      </w:r>
      <w:r w:rsidRPr="007E5B17">
        <w:rPr>
          <w:rFonts w:asciiTheme="minorHAnsi" w:eastAsia="Times New Roman" w:hAnsiTheme="minorHAnsi" w:cstheme="minorHAnsi"/>
          <w:sz w:val="22"/>
          <w:lang w:eastAsia="en-GB"/>
        </w:rPr>
        <w:br/>
        <w:t xml:space="preserve">Structured as specified in </w:t>
      </w:r>
      <w:hyperlink r:id="rId8" w:history="1">
        <w:r w:rsidRPr="007E5B17">
          <w:rPr>
            <w:rStyle w:val="Hyperlink"/>
            <w:rFonts w:asciiTheme="minorHAnsi" w:eastAsia="Times New Roman" w:hAnsiTheme="minorHAnsi" w:cstheme="minorHAnsi"/>
            <w:sz w:val="22"/>
            <w:lang w:eastAsia="en-GB"/>
          </w:rPr>
          <w:t xml:space="preserve">content </w:t>
        </w:r>
        <w:r w:rsidRPr="007E5B17">
          <w:rPr>
            <w:rStyle w:val="Hyperlink"/>
            <w:rFonts w:asciiTheme="minorHAnsi" w:eastAsia="Times New Roman" w:hAnsiTheme="minorHAnsi" w:cstheme="minorHAnsi"/>
            <w:sz w:val="22"/>
            <w:lang w:eastAsia="en-GB"/>
          </w:rPr>
          <w:t>t</w:t>
        </w:r>
        <w:r w:rsidRPr="007E5B17">
          <w:rPr>
            <w:rStyle w:val="Hyperlink"/>
            <w:rFonts w:asciiTheme="minorHAnsi" w:eastAsia="Times New Roman" w:hAnsiTheme="minorHAnsi" w:cstheme="minorHAnsi"/>
            <w:sz w:val="22"/>
            <w:lang w:eastAsia="en-GB"/>
          </w:rPr>
          <w:t>ype</w:t>
        </w:r>
      </w:hyperlink>
      <w:r w:rsidRPr="007E5B17">
        <w:rPr>
          <w:rFonts w:asciiTheme="minorHAnsi" w:eastAsia="Times New Roman" w:hAnsiTheme="minorHAnsi" w:cstheme="minorHAnsi"/>
          <w:sz w:val="22"/>
          <w:lang w:eastAsia="en-GB"/>
        </w:rPr>
        <w:t>, not longer than 250 words.</w:t>
      </w:r>
    </w:p>
    <w:p w14:paraId="5D12D396" w14:textId="77777777" w:rsidR="008C5D6E" w:rsidRDefault="008C5D6E" w:rsidP="007E5B17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b/>
          <w:bCs/>
          <w:sz w:val="22"/>
          <w:lang w:eastAsia="en-GB"/>
        </w:rPr>
      </w:pPr>
    </w:p>
    <w:p w14:paraId="3E0BBE28" w14:textId="77777777" w:rsidR="00C65747" w:rsidRPr="007E5B17" w:rsidRDefault="00C65747" w:rsidP="007E5B17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sz w:val="22"/>
          <w:lang w:eastAsia="en-GB"/>
        </w:rPr>
      </w:pPr>
      <w:r w:rsidRPr="007E5B17">
        <w:rPr>
          <w:rFonts w:asciiTheme="minorHAnsi" w:eastAsia="Times New Roman" w:hAnsiTheme="minorHAnsi" w:cstheme="minorHAnsi"/>
          <w:b/>
          <w:bCs/>
          <w:sz w:val="22"/>
          <w:lang w:eastAsia="en-GB"/>
        </w:rPr>
        <w:t>Keywords</w:t>
      </w:r>
      <w:r w:rsidRPr="007E5B17">
        <w:rPr>
          <w:rFonts w:asciiTheme="minorHAnsi" w:eastAsia="Times New Roman" w:hAnsiTheme="minorHAnsi" w:cstheme="minorHAnsi"/>
          <w:sz w:val="22"/>
          <w:lang w:eastAsia="en-GB"/>
        </w:rPr>
        <w:t>: list 3 to 6 keywords</w:t>
      </w:r>
    </w:p>
    <w:p w14:paraId="1FBE71F8" w14:textId="77777777" w:rsidR="008C5D6E" w:rsidRDefault="008C5D6E" w:rsidP="007E5B17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b/>
          <w:bCs/>
          <w:sz w:val="22"/>
          <w:lang w:eastAsia="en-GB"/>
        </w:rPr>
      </w:pPr>
    </w:p>
    <w:p w14:paraId="74732D3A" w14:textId="77777777" w:rsidR="002A4B12" w:rsidRPr="007E5B17" w:rsidRDefault="002A4B12" w:rsidP="002A4B12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b/>
          <w:bCs/>
          <w:sz w:val="22"/>
          <w:lang w:eastAsia="en-GB"/>
        </w:rPr>
      </w:pPr>
      <w:r w:rsidRPr="007E5B17">
        <w:rPr>
          <w:rFonts w:asciiTheme="minorHAnsi" w:eastAsia="Times New Roman" w:hAnsiTheme="minorHAnsi" w:cstheme="minorHAnsi"/>
          <w:b/>
          <w:bCs/>
          <w:sz w:val="22"/>
          <w:lang w:eastAsia="en-GB"/>
        </w:rPr>
        <w:t xml:space="preserve">Acknowledgements </w:t>
      </w:r>
      <w:r w:rsidRPr="007E5B17">
        <w:rPr>
          <w:rFonts w:asciiTheme="minorHAnsi" w:eastAsia="Times New Roman" w:hAnsiTheme="minorHAnsi" w:cstheme="minorHAnsi"/>
          <w:sz w:val="22"/>
          <w:lang w:eastAsia="en-GB"/>
        </w:rPr>
        <w:t>(Optional)</w:t>
      </w:r>
    </w:p>
    <w:p w14:paraId="019AF06D" w14:textId="77777777" w:rsidR="002A4B12" w:rsidRPr="007E5B17" w:rsidRDefault="002A4B12" w:rsidP="002A4B12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sz w:val="22"/>
          <w:lang w:eastAsia="en-GB"/>
        </w:rPr>
      </w:pPr>
      <w:r w:rsidRPr="007E5B17">
        <w:rPr>
          <w:rFonts w:asciiTheme="minorHAnsi" w:eastAsia="Times New Roman" w:hAnsiTheme="minorHAnsi" w:cstheme="minorHAnsi"/>
          <w:sz w:val="22"/>
          <w:lang w:eastAsia="en-GB"/>
        </w:rPr>
        <w:t>List in this section:</w:t>
      </w:r>
    </w:p>
    <w:p w14:paraId="30063DDF" w14:textId="77777777" w:rsidR="002A4B12" w:rsidRPr="007E5B17" w:rsidRDefault="002A4B12" w:rsidP="002A4B12">
      <w:pPr>
        <w:pStyle w:val="ListParagraph"/>
        <w:numPr>
          <w:ilvl w:val="0"/>
          <w:numId w:val="38"/>
        </w:numPr>
        <w:shd w:val="clear" w:color="auto" w:fill="FFFFFF"/>
        <w:spacing w:before="0" w:after="0"/>
        <w:rPr>
          <w:rFonts w:asciiTheme="minorHAnsi" w:eastAsia="Times New Roman" w:hAnsiTheme="minorHAnsi" w:cstheme="minorHAnsi"/>
          <w:sz w:val="22"/>
          <w:szCs w:val="22"/>
          <w:lang w:eastAsia="en-GB"/>
        </w:rPr>
      </w:pPr>
      <w:r w:rsidRPr="007E5B17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Any substantial contribution when provided by a person different from the author and list all other </w:t>
      </w:r>
      <w:proofErr w:type="gramStart"/>
      <w:r w:rsidRPr="007E5B17">
        <w:rPr>
          <w:rFonts w:asciiTheme="minorHAnsi" w:eastAsia="Times New Roman" w:hAnsiTheme="minorHAnsi" w:cstheme="minorHAnsi"/>
          <w:sz w:val="22"/>
          <w:szCs w:val="22"/>
          <w:lang w:eastAsia="en-GB"/>
        </w:rPr>
        <w:t>persons</w:t>
      </w:r>
      <w:proofErr w:type="gramEnd"/>
      <w:r w:rsidRPr="007E5B17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 who do not fulfil authorship criteria. Written permission must be obtained to include the names of all individuals included in the Acknowledgments section. </w:t>
      </w:r>
    </w:p>
    <w:p w14:paraId="7A80574C" w14:textId="77777777" w:rsidR="002A4B12" w:rsidRPr="007E5B17" w:rsidRDefault="002A4B12" w:rsidP="002A4B12">
      <w:pPr>
        <w:pStyle w:val="ListParagraph"/>
        <w:numPr>
          <w:ilvl w:val="0"/>
          <w:numId w:val="38"/>
        </w:numPr>
        <w:shd w:val="clear" w:color="auto" w:fill="FFFFFF"/>
        <w:spacing w:before="0" w:after="0"/>
        <w:rPr>
          <w:rFonts w:asciiTheme="minorHAnsi" w:eastAsia="Times New Roman" w:hAnsiTheme="minorHAnsi" w:cstheme="minorHAnsi"/>
          <w:sz w:val="22"/>
          <w:szCs w:val="22"/>
          <w:lang w:eastAsia="en-GB"/>
        </w:rPr>
      </w:pPr>
      <w:r w:rsidRPr="007E5B17">
        <w:rPr>
          <w:rFonts w:asciiTheme="minorHAnsi" w:eastAsia="Times New Roman" w:hAnsiTheme="minorHAnsi" w:cstheme="minorHAnsi"/>
          <w:sz w:val="22"/>
          <w:szCs w:val="22"/>
          <w:lang w:eastAsia="en-GB"/>
        </w:rPr>
        <w:t>The assistance of medical writing experts.</w:t>
      </w:r>
    </w:p>
    <w:p w14:paraId="28A1E84C" w14:textId="77777777" w:rsidR="002A4B12" w:rsidRPr="007E5B17" w:rsidRDefault="002A4B12" w:rsidP="002A4B12">
      <w:pPr>
        <w:pStyle w:val="ListParagraph"/>
        <w:numPr>
          <w:ilvl w:val="0"/>
          <w:numId w:val="38"/>
        </w:numPr>
        <w:shd w:val="clear" w:color="auto" w:fill="FFFFFF"/>
        <w:spacing w:before="0" w:after="0"/>
        <w:rPr>
          <w:rFonts w:asciiTheme="minorHAnsi" w:eastAsia="Times New Roman" w:hAnsiTheme="minorHAnsi" w:cstheme="minorHAnsi"/>
          <w:sz w:val="22"/>
          <w:szCs w:val="22"/>
          <w:lang w:eastAsia="en-GB"/>
        </w:rPr>
      </w:pPr>
      <w:r w:rsidRPr="007E5B17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All participating group </w:t>
      </w:r>
      <w:proofErr w:type="gramStart"/>
      <w:r w:rsidRPr="007E5B17">
        <w:rPr>
          <w:rFonts w:asciiTheme="minorHAnsi" w:eastAsia="Times New Roman" w:hAnsiTheme="minorHAnsi" w:cstheme="minorHAnsi"/>
          <w:sz w:val="22"/>
          <w:szCs w:val="22"/>
          <w:lang w:eastAsia="en-GB"/>
        </w:rPr>
        <w:t>authors who</w:t>
      </w:r>
      <w:proofErr w:type="gramEnd"/>
      <w:r w:rsidRPr="007E5B17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 do not meet the full authorship criteria.</w:t>
      </w:r>
    </w:p>
    <w:p w14:paraId="66597A35" w14:textId="77777777" w:rsidR="002A4B12" w:rsidRPr="007E5B17" w:rsidRDefault="002A4B12" w:rsidP="002A4B12">
      <w:pPr>
        <w:pStyle w:val="ListParagraph"/>
        <w:numPr>
          <w:ilvl w:val="0"/>
          <w:numId w:val="38"/>
        </w:numPr>
        <w:shd w:val="clear" w:color="auto" w:fill="FFFFFF"/>
        <w:spacing w:before="0" w:after="0"/>
        <w:rPr>
          <w:rFonts w:asciiTheme="minorHAnsi" w:eastAsia="Times New Roman" w:hAnsiTheme="minorHAnsi" w:cstheme="minorHAnsi"/>
          <w:sz w:val="22"/>
          <w:szCs w:val="22"/>
          <w:lang w:eastAsia="en-GB"/>
        </w:rPr>
      </w:pPr>
      <w:r w:rsidRPr="007E5B17">
        <w:rPr>
          <w:rFonts w:asciiTheme="minorHAnsi" w:eastAsia="Times New Roman" w:hAnsiTheme="minorHAnsi" w:cstheme="minorHAnsi"/>
          <w:sz w:val="22"/>
          <w:szCs w:val="22"/>
          <w:lang w:eastAsia="en-GB"/>
        </w:rPr>
        <w:t>If your article was previously published as preprint, supply full reference and a link to the preprint version</w:t>
      </w:r>
    </w:p>
    <w:p w14:paraId="31250665" w14:textId="77777777" w:rsidR="002A4B12" w:rsidRDefault="002A4B12" w:rsidP="007E5B17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b/>
          <w:bCs/>
          <w:sz w:val="22"/>
          <w:lang w:eastAsia="en-GB"/>
        </w:rPr>
      </w:pPr>
    </w:p>
    <w:p w14:paraId="1E2DA3CB" w14:textId="77777777" w:rsidR="008C5D6E" w:rsidRPr="007E5B17" w:rsidRDefault="008C5D6E" w:rsidP="008C5D6E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sz w:val="22"/>
          <w:lang w:eastAsia="en-GB"/>
        </w:rPr>
      </w:pPr>
      <w:r w:rsidRPr="007E5B17">
        <w:rPr>
          <w:rFonts w:asciiTheme="minorHAnsi" w:eastAsia="Times New Roman" w:hAnsiTheme="minorHAnsi" w:cstheme="minorHAnsi"/>
          <w:b/>
          <w:bCs/>
          <w:sz w:val="22"/>
          <w:lang w:eastAsia="en-GB"/>
        </w:rPr>
        <w:t>Disclosures</w:t>
      </w:r>
      <w:r w:rsidRPr="007E5B17">
        <w:rPr>
          <w:rFonts w:asciiTheme="minorHAnsi" w:eastAsia="Times New Roman" w:hAnsiTheme="minorHAnsi" w:cstheme="minorHAnsi"/>
          <w:sz w:val="22"/>
          <w:lang w:eastAsia="en-GB"/>
        </w:rPr>
        <w:t> for all authors (mandatory)</w:t>
      </w:r>
    </w:p>
    <w:p w14:paraId="57F1637C" w14:textId="77777777" w:rsidR="008C5D6E" w:rsidRPr="007E5B17" w:rsidRDefault="008C5D6E" w:rsidP="008C5D6E">
      <w:pPr>
        <w:pStyle w:val="ListParagraph"/>
        <w:numPr>
          <w:ilvl w:val="0"/>
          <w:numId w:val="37"/>
        </w:numPr>
        <w:shd w:val="clear" w:color="auto" w:fill="FFFFFF"/>
        <w:spacing w:before="0" w:after="0"/>
        <w:rPr>
          <w:rFonts w:asciiTheme="minorHAnsi" w:eastAsia="Times New Roman" w:hAnsiTheme="minorHAnsi" w:cstheme="minorHAnsi"/>
          <w:sz w:val="22"/>
          <w:szCs w:val="22"/>
          <w:lang w:eastAsia="en-GB"/>
        </w:rPr>
      </w:pPr>
      <w:r w:rsidRPr="007E5B17">
        <w:rPr>
          <w:rFonts w:asciiTheme="minorHAnsi" w:eastAsia="Times New Roman" w:hAnsiTheme="minorHAnsi" w:cstheme="minorHAnsi"/>
          <w:sz w:val="22"/>
          <w:szCs w:val="22"/>
          <w:lang w:eastAsia="en-GB"/>
        </w:rPr>
        <w:t>Conflict of interest: Financial conflict of interest may exist if any financial gain is brought to the author or to his/her family, business partners, or employer by direct or indirect commission; stock ownership or options in manufacturing company; involvement in any for-profit or not-for-profit corporation where the author or his/her family is a director or recipient of a grant, including consultant and travel costs reimbursement. </w:t>
      </w:r>
      <w:r w:rsidRPr="007E5B17">
        <w:rPr>
          <w:rFonts w:asciiTheme="minorHAnsi" w:eastAsia="Times New Roman" w:hAnsiTheme="minorHAnsi" w:cstheme="minorHAnsi"/>
          <w:sz w:val="22"/>
          <w:szCs w:val="22"/>
          <w:lang w:eastAsia="en-GB"/>
        </w:rPr>
        <w:br/>
        <w:t>Non-financial competing interest may be political, personal, or intellectual.</w:t>
      </w:r>
    </w:p>
    <w:p w14:paraId="6282637D" w14:textId="77777777" w:rsidR="008C5D6E" w:rsidRPr="007E5B17" w:rsidRDefault="008C5D6E" w:rsidP="008C5D6E">
      <w:pPr>
        <w:pStyle w:val="ListParagraph"/>
        <w:numPr>
          <w:ilvl w:val="0"/>
          <w:numId w:val="37"/>
        </w:numPr>
        <w:shd w:val="clear" w:color="auto" w:fill="FFFFFF"/>
        <w:spacing w:before="0" w:after="0"/>
        <w:rPr>
          <w:rFonts w:asciiTheme="minorHAnsi" w:eastAsia="Times New Roman" w:hAnsiTheme="minorHAnsi" w:cstheme="minorHAnsi"/>
          <w:sz w:val="22"/>
          <w:szCs w:val="22"/>
          <w:lang w:eastAsia="en-GB"/>
        </w:rPr>
      </w:pPr>
      <w:r w:rsidRPr="007E5B17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 Funding and financial support: Payment or services from a third party (government, commercial, private foundation, etc.) to support the research and the work reported.</w:t>
      </w:r>
    </w:p>
    <w:p w14:paraId="5D26378A" w14:textId="77777777" w:rsidR="008C5D6E" w:rsidRDefault="008C5D6E" w:rsidP="007E5B17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b/>
          <w:bCs/>
          <w:sz w:val="22"/>
          <w:lang w:eastAsia="en-GB"/>
        </w:rPr>
      </w:pPr>
    </w:p>
    <w:p w14:paraId="30CB99B3" w14:textId="77777777" w:rsidR="00CC64C5" w:rsidRPr="007E5B17" w:rsidRDefault="00CC64C5" w:rsidP="00CC64C5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b/>
          <w:bCs/>
          <w:sz w:val="22"/>
          <w:lang w:eastAsia="en-GB"/>
        </w:rPr>
      </w:pPr>
      <w:r w:rsidRPr="007E5B17">
        <w:rPr>
          <w:rFonts w:asciiTheme="minorHAnsi" w:eastAsia="Times New Roman" w:hAnsiTheme="minorHAnsi" w:cstheme="minorHAnsi"/>
          <w:sz w:val="22"/>
          <w:lang w:eastAsia="en-GB"/>
        </w:rPr>
        <w:t>Each author’s </w:t>
      </w:r>
      <w:r w:rsidRPr="007E5B17">
        <w:rPr>
          <w:rFonts w:asciiTheme="minorHAnsi" w:eastAsia="Times New Roman" w:hAnsiTheme="minorHAnsi" w:cstheme="minorHAnsi"/>
          <w:b/>
          <w:bCs/>
          <w:sz w:val="22"/>
          <w:lang w:eastAsia="en-GB"/>
        </w:rPr>
        <w:t>contributor role</w:t>
      </w:r>
      <w:r w:rsidRPr="007E5B17">
        <w:rPr>
          <w:rFonts w:asciiTheme="minorHAnsi" w:eastAsia="Times New Roman" w:hAnsiTheme="minorHAnsi" w:cstheme="minorHAnsi"/>
          <w:sz w:val="22"/>
          <w:lang w:eastAsia="en-GB"/>
        </w:rPr>
        <w:t xml:space="preserve"> to the manuscript following the </w:t>
      </w:r>
      <w:hyperlink r:id="rId9" w:history="1">
        <w:proofErr w:type="spellStart"/>
        <w:r w:rsidRPr="007E5B17">
          <w:rPr>
            <w:rStyle w:val="Hyperlink"/>
            <w:rFonts w:asciiTheme="minorHAnsi" w:eastAsia="Times New Roman" w:hAnsiTheme="minorHAnsi" w:cstheme="minorHAnsi"/>
            <w:sz w:val="22"/>
            <w:lang w:eastAsia="en-GB"/>
          </w:rPr>
          <w:t>CredIt</w:t>
        </w:r>
        <w:proofErr w:type="spellEnd"/>
        <w:r w:rsidRPr="007E5B17">
          <w:rPr>
            <w:rStyle w:val="Hyperlink"/>
            <w:rFonts w:asciiTheme="minorHAnsi" w:eastAsia="Times New Roman" w:hAnsiTheme="minorHAnsi" w:cstheme="minorHAnsi"/>
            <w:sz w:val="22"/>
            <w:lang w:eastAsia="en-GB"/>
          </w:rPr>
          <w:t xml:space="preserve"> Tax</w:t>
        </w:r>
        <w:r w:rsidRPr="007E5B17">
          <w:rPr>
            <w:rStyle w:val="Hyperlink"/>
            <w:rFonts w:asciiTheme="minorHAnsi" w:eastAsia="Times New Roman" w:hAnsiTheme="minorHAnsi" w:cstheme="minorHAnsi"/>
            <w:sz w:val="22"/>
            <w:lang w:eastAsia="en-GB"/>
          </w:rPr>
          <w:t>o</w:t>
        </w:r>
        <w:r w:rsidRPr="007E5B17">
          <w:rPr>
            <w:rStyle w:val="Hyperlink"/>
            <w:rFonts w:asciiTheme="minorHAnsi" w:eastAsia="Times New Roman" w:hAnsiTheme="minorHAnsi" w:cstheme="minorHAnsi"/>
            <w:sz w:val="22"/>
            <w:lang w:eastAsia="en-GB"/>
          </w:rPr>
          <w:t>nomy</w:t>
        </w:r>
      </w:hyperlink>
      <w:r w:rsidRPr="007E5B17">
        <w:rPr>
          <w:rFonts w:asciiTheme="minorHAnsi" w:eastAsia="Times New Roman" w:hAnsiTheme="minorHAnsi" w:cstheme="minorHAnsi"/>
          <w:sz w:val="22"/>
          <w:lang w:eastAsia="en-GB"/>
        </w:rPr>
        <w:t>.(Optional)</w:t>
      </w:r>
    </w:p>
    <w:p w14:paraId="79AB0429" w14:textId="77777777" w:rsidR="00CC64C5" w:rsidRDefault="00CC64C5" w:rsidP="007E5B17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b/>
          <w:bCs/>
          <w:sz w:val="22"/>
          <w:lang w:eastAsia="en-GB"/>
        </w:rPr>
      </w:pPr>
    </w:p>
    <w:p w14:paraId="3C882098" w14:textId="77777777" w:rsidR="008C5D6E" w:rsidRDefault="008C5D6E" w:rsidP="007E5B17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b/>
          <w:bCs/>
          <w:sz w:val="22"/>
          <w:lang w:eastAsia="en-GB"/>
        </w:rPr>
      </w:pPr>
    </w:p>
    <w:p w14:paraId="6CECDAC9" w14:textId="77777777" w:rsidR="00C65747" w:rsidRPr="007E5B17" w:rsidRDefault="00C65747" w:rsidP="007E5B17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b/>
          <w:bCs/>
          <w:sz w:val="22"/>
          <w:lang w:eastAsia="en-GB"/>
        </w:rPr>
      </w:pPr>
    </w:p>
    <w:p w14:paraId="449A3E66" w14:textId="77777777" w:rsidR="008C5D6E" w:rsidRDefault="008C5D6E" w:rsidP="007E5B17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b/>
          <w:bCs/>
          <w:sz w:val="22"/>
          <w:lang w:eastAsia="en-GB"/>
        </w:rPr>
      </w:pPr>
    </w:p>
    <w:p w14:paraId="212041AF" w14:textId="77777777" w:rsidR="008C5D6E" w:rsidRDefault="008C5D6E" w:rsidP="007E5B17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b/>
          <w:bCs/>
          <w:sz w:val="22"/>
          <w:lang w:eastAsia="en-GB"/>
        </w:rPr>
      </w:pPr>
    </w:p>
    <w:p w14:paraId="5592459B" w14:textId="77777777" w:rsidR="00C65747" w:rsidRPr="007E5B17" w:rsidRDefault="00C65747" w:rsidP="007E5B17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sz w:val="22"/>
          <w:lang w:eastAsia="en-GB"/>
        </w:rPr>
      </w:pPr>
      <w:r w:rsidRPr="007E5B17">
        <w:rPr>
          <w:rFonts w:asciiTheme="minorHAnsi" w:eastAsia="Times New Roman" w:hAnsiTheme="minorHAnsi" w:cstheme="minorHAnsi"/>
          <w:b/>
          <w:bCs/>
          <w:sz w:val="22"/>
          <w:lang w:eastAsia="en-GB"/>
        </w:rPr>
        <w:t>Data Availability Statement</w:t>
      </w:r>
      <w:r w:rsidRPr="007E5B17">
        <w:rPr>
          <w:rFonts w:asciiTheme="minorHAnsi" w:eastAsia="Times New Roman" w:hAnsiTheme="minorHAnsi" w:cstheme="minorHAnsi"/>
          <w:sz w:val="22"/>
          <w:lang w:eastAsia="en-GB"/>
        </w:rPr>
        <w:t xml:space="preserve"> (optional)</w:t>
      </w:r>
    </w:p>
    <w:p w14:paraId="67853D6C" w14:textId="77777777" w:rsidR="00C65747" w:rsidRPr="007E5B17" w:rsidRDefault="00C65747" w:rsidP="007E5B17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sz w:val="22"/>
          <w:lang w:eastAsia="en-GB"/>
        </w:rPr>
      </w:pPr>
      <w:r w:rsidRPr="007E5B17">
        <w:rPr>
          <w:rFonts w:asciiTheme="minorHAnsi" w:eastAsia="Times New Roman" w:hAnsiTheme="minorHAnsi" w:cstheme="minorHAnsi"/>
          <w:sz w:val="22"/>
          <w:lang w:eastAsia="en-GB"/>
        </w:rPr>
        <w:t>Provide a statement about where data can be found, choosing the most appropriate statement:</w:t>
      </w:r>
    </w:p>
    <w:p w14:paraId="7D924A92" w14:textId="77777777" w:rsidR="00C65747" w:rsidRPr="007E5B17" w:rsidRDefault="00C65747" w:rsidP="007E5B17">
      <w:pPr>
        <w:pStyle w:val="ListParagraph"/>
        <w:numPr>
          <w:ilvl w:val="0"/>
          <w:numId w:val="36"/>
        </w:numPr>
        <w:shd w:val="clear" w:color="auto" w:fill="FFFFFF"/>
        <w:spacing w:before="0" w:after="0"/>
        <w:rPr>
          <w:rFonts w:asciiTheme="minorHAnsi" w:eastAsia="Times New Roman" w:hAnsiTheme="minorHAnsi" w:cstheme="minorHAnsi"/>
          <w:sz w:val="22"/>
          <w:szCs w:val="22"/>
          <w:lang w:eastAsia="en-GB"/>
        </w:rPr>
      </w:pPr>
      <w:r w:rsidRPr="007E5B17">
        <w:rPr>
          <w:rFonts w:asciiTheme="minorHAnsi" w:eastAsia="Times New Roman" w:hAnsiTheme="minorHAnsi" w:cstheme="minorHAnsi"/>
          <w:sz w:val="22"/>
          <w:szCs w:val="22"/>
          <w:lang w:eastAsia="en-GB"/>
        </w:rPr>
        <w:t>Data publicly available: The data presented in this study are openly available in [repository name], reference number [reference number], [DOI] or [URL]</w:t>
      </w:r>
    </w:p>
    <w:p w14:paraId="7043CA48" w14:textId="77777777" w:rsidR="00C65747" w:rsidRPr="007E5B17" w:rsidRDefault="00C65747" w:rsidP="007E5B17">
      <w:pPr>
        <w:pStyle w:val="ListParagraph"/>
        <w:numPr>
          <w:ilvl w:val="0"/>
          <w:numId w:val="36"/>
        </w:numPr>
        <w:shd w:val="clear" w:color="auto" w:fill="FFFFFF"/>
        <w:spacing w:before="0" w:after="0"/>
        <w:rPr>
          <w:rFonts w:asciiTheme="minorHAnsi" w:eastAsia="Times New Roman" w:hAnsiTheme="minorHAnsi" w:cstheme="minorHAnsi"/>
          <w:sz w:val="22"/>
          <w:szCs w:val="22"/>
          <w:lang w:eastAsia="en-GB"/>
        </w:rPr>
      </w:pPr>
      <w:r w:rsidRPr="007E5B17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Data available on request: The data presented in this study are available on request from the corresponding author. The data </w:t>
      </w:r>
      <w:proofErr w:type="gramStart"/>
      <w:r w:rsidRPr="007E5B17">
        <w:rPr>
          <w:rFonts w:asciiTheme="minorHAnsi" w:eastAsia="Times New Roman" w:hAnsiTheme="minorHAnsi" w:cstheme="minorHAnsi"/>
          <w:sz w:val="22"/>
          <w:szCs w:val="22"/>
          <w:lang w:eastAsia="en-GB"/>
        </w:rPr>
        <w:t>are</w:t>
      </w:r>
      <w:proofErr w:type="gramEnd"/>
      <w:r w:rsidRPr="007E5B17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 not publicly available due to [insert reason here].</w:t>
      </w:r>
    </w:p>
    <w:p w14:paraId="73B4271C" w14:textId="77777777" w:rsidR="00C65747" w:rsidRPr="00FF0FC8" w:rsidRDefault="00C65747" w:rsidP="007E5B17">
      <w:pPr>
        <w:pStyle w:val="ListParagraph"/>
        <w:numPr>
          <w:ilvl w:val="0"/>
          <w:numId w:val="36"/>
        </w:numPr>
        <w:shd w:val="clear" w:color="auto" w:fill="FFFFFF"/>
        <w:spacing w:before="0" w:after="0"/>
        <w:rPr>
          <w:rFonts w:asciiTheme="minorHAnsi" w:eastAsia="Times New Roman" w:hAnsiTheme="minorHAnsi" w:cstheme="minorHAnsi"/>
          <w:sz w:val="22"/>
          <w:szCs w:val="22"/>
          <w:lang w:eastAsia="en-GB"/>
        </w:rPr>
      </w:pPr>
      <w:r w:rsidRPr="007E5B17">
        <w:rPr>
          <w:rFonts w:asciiTheme="minorHAnsi" w:eastAsia="Times New Roman" w:hAnsiTheme="minorHAnsi" w:cstheme="minorHAnsi"/>
          <w:sz w:val="22"/>
          <w:szCs w:val="22"/>
          <w:lang w:eastAsia="en-GB"/>
        </w:rPr>
        <w:t>3</w:t>
      </w:r>
      <w:r w:rsidRPr="007E5B17">
        <w:rPr>
          <w:rFonts w:asciiTheme="minorHAnsi" w:eastAsia="Times New Roman" w:hAnsiTheme="minorHAnsi" w:cstheme="minorHAnsi"/>
          <w:sz w:val="22"/>
          <w:szCs w:val="22"/>
          <w:vertAlign w:val="superscript"/>
          <w:lang w:eastAsia="en-GB"/>
        </w:rPr>
        <w:t>rd</w:t>
      </w:r>
      <w:r w:rsidRPr="007E5B17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 party data: Restrictions apply to the availability of these data, obtained from [third party] and </w:t>
      </w:r>
      <w:r w:rsidRPr="00FF0FC8">
        <w:rPr>
          <w:rFonts w:asciiTheme="minorHAnsi" w:eastAsia="Times New Roman" w:hAnsiTheme="minorHAnsi" w:cstheme="minorHAnsi"/>
          <w:sz w:val="22"/>
          <w:szCs w:val="22"/>
          <w:lang w:eastAsia="en-GB"/>
        </w:rPr>
        <w:t>available at [URL] with the permission of [third party].</w:t>
      </w:r>
    </w:p>
    <w:p w14:paraId="5C6945D9" w14:textId="77777777" w:rsidR="0090042C" w:rsidRPr="00FF0FC8" w:rsidRDefault="0090042C" w:rsidP="0090042C">
      <w:pPr>
        <w:pStyle w:val="ListParagraph"/>
        <w:numPr>
          <w:ilvl w:val="0"/>
          <w:numId w:val="36"/>
        </w:numPr>
        <w:shd w:val="clear" w:color="auto" w:fill="FFFFFF"/>
        <w:spacing w:before="0" w:after="0"/>
        <w:rPr>
          <w:rFonts w:asciiTheme="minorHAnsi" w:eastAsia="Times New Roman" w:hAnsiTheme="minorHAnsi" w:cstheme="minorHAnsi"/>
          <w:sz w:val="22"/>
          <w:szCs w:val="22"/>
          <w:lang w:eastAsia="en-GB"/>
        </w:rPr>
      </w:pPr>
      <w:r w:rsidRPr="00FF0FC8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Data sharing </w:t>
      </w:r>
      <w:proofErr w:type="gramStart"/>
      <w:r w:rsidRPr="00FF0FC8">
        <w:rPr>
          <w:rFonts w:asciiTheme="minorHAnsi" w:eastAsia="Times New Roman" w:hAnsiTheme="minorHAnsi" w:cstheme="minorHAnsi"/>
          <w:sz w:val="22"/>
          <w:szCs w:val="22"/>
          <w:lang w:eastAsia="en-GB"/>
        </w:rPr>
        <w:t>not</w:t>
      </w:r>
      <w:proofErr w:type="gramEnd"/>
      <w:r w:rsidRPr="00FF0FC8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 applicable: No new data </w:t>
      </w:r>
      <w:proofErr w:type="gramStart"/>
      <w:r w:rsidRPr="00FF0FC8">
        <w:rPr>
          <w:rFonts w:asciiTheme="minorHAnsi" w:eastAsia="Times New Roman" w:hAnsiTheme="minorHAnsi" w:cstheme="minorHAnsi"/>
          <w:sz w:val="22"/>
          <w:szCs w:val="22"/>
          <w:lang w:eastAsia="en-GB"/>
        </w:rPr>
        <w:t>were</w:t>
      </w:r>
      <w:proofErr w:type="gramEnd"/>
      <w:r w:rsidRPr="00FF0FC8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 created or </w:t>
      </w:r>
      <w:proofErr w:type="spellStart"/>
      <w:r w:rsidRPr="00FF0FC8">
        <w:rPr>
          <w:rFonts w:asciiTheme="minorHAnsi" w:eastAsia="Times New Roman" w:hAnsiTheme="minorHAnsi" w:cstheme="minorHAnsi"/>
          <w:sz w:val="22"/>
          <w:szCs w:val="22"/>
          <w:lang w:eastAsia="en-GB"/>
        </w:rPr>
        <w:t>analysed</w:t>
      </w:r>
      <w:proofErr w:type="spellEnd"/>
      <w:r w:rsidRPr="00FF0FC8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 in this study or the data presented in this study are available as supplementary material to this article</w:t>
      </w:r>
    </w:p>
    <w:p w14:paraId="60529D4C" w14:textId="77777777" w:rsidR="0090042C" w:rsidRPr="00FF0FC8" w:rsidRDefault="0090042C" w:rsidP="00FF0FC8">
      <w:pPr>
        <w:shd w:val="clear" w:color="auto" w:fill="FFFFFF"/>
        <w:spacing w:before="0" w:after="0"/>
        <w:rPr>
          <w:rFonts w:asciiTheme="minorHAnsi" w:eastAsia="Times New Roman" w:hAnsiTheme="minorHAnsi" w:cstheme="minorHAnsi"/>
          <w:sz w:val="22"/>
          <w:lang w:eastAsia="en-GB"/>
        </w:rPr>
      </w:pPr>
    </w:p>
    <w:p w14:paraId="67E3057F" w14:textId="3D7E60F3" w:rsidR="00D053DA" w:rsidRPr="007E5B17" w:rsidRDefault="00D053DA" w:rsidP="007E5B17">
      <w:pPr>
        <w:spacing w:before="0" w:after="0"/>
        <w:rPr>
          <w:rFonts w:asciiTheme="minorHAnsi" w:hAnsiTheme="minorHAnsi" w:cstheme="minorHAnsi"/>
          <w:sz w:val="22"/>
        </w:rPr>
      </w:pPr>
    </w:p>
    <w:p w14:paraId="19E073C4" w14:textId="77777777" w:rsidR="00D053DA" w:rsidRPr="007E5B17" w:rsidRDefault="00D053DA" w:rsidP="007E5B17">
      <w:pPr>
        <w:pStyle w:val="Heading1"/>
        <w:numPr>
          <w:ilvl w:val="0"/>
          <w:numId w:val="0"/>
        </w:numPr>
        <w:spacing w:before="0" w:after="0"/>
        <w:ind w:left="567" w:hanging="567"/>
        <w:rPr>
          <w:rFonts w:asciiTheme="minorHAnsi" w:hAnsiTheme="minorHAnsi" w:cstheme="minorHAnsi"/>
          <w:sz w:val="22"/>
          <w:szCs w:val="22"/>
        </w:rPr>
      </w:pPr>
    </w:p>
    <w:p w14:paraId="40B51AD9" w14:textId="00E6A0BE" w:rsidR="00C90C7E" w:rsidRPr="007E5B17" w:rsidRDefault="00D053DA" w:rsidP="007E5B17">
      <w:pPr>
        <w:pStyle w:val="Heading1"/>
        <w:numPr>
          <w:ilvl w:val="0"/>
          <w:numId w:val="0"/>
        </w:numPr>
        <w:spacing w:before="0" w:after="0"/>
        <w:ind w:left="567" w:hanging="567"/>
        <w:rPr>
          <w:rFonts w:asciiTheme="minorHAnsi" w:hAnsiTheme="minorHAnsi" w:cstheme="minorHAnsi"/>
          <w:sz w:val="22"/>
          <w:szCs w:val="22"/>
          <w:u w:val="single"/>
        </w:rPr>
      </w:pPr>
      <w:r w:rsidRPr="007E5B17">
        <w:rPr>
          <w:rFonts w:asciiTheme="minorHAnsi" w:hAnsiTheme="minorHAnsi" w:cstheme="minorHAnsi"/>
          <w:sz w:val="22"/>
          <w:szCs w:val="22"/>
        </w:rPr>
        <w:br w:type="column"/>
      </w:r>
      <w:r w:rsidR="00C90C7E" w:rsidRPr="007E5B17">
        <w:rPr>
          <w:rFonts w:asciiTheme="minorHAnsi" w:hAnsiTheme="minorHAnsi" w:cstheme="minorHAnsi"/>
          <w:sz w:val="22"/>
          <w:szCs w:val="22"/>
          <w:u w:val="single"/>
        </w:rPr>
        <w:lastRenderedPageBreak/>
        <w:t>Manuscript</w:t>
      </w:r>
      <w:r w:rsidR="00F34F0E" w:rsidRPr="007E5B17">
        <w:rPr>
          <w:rFonts w:asciiTheme="minorHAnsi" w:hAnsiTheme="minorHAnsi" w:cstheme="minorHAnsi"/>
          <w:sz w:val="22"/>
          <w:szCs w:val="22"/>
          <w:u w:val="single"/>
        </w:rPr>
        <w:t xml:space="preserve"> text</w:t>
      </w:r>
    </w:p>
    <w:p w14:paraId="161872CF" w14:textId="77777777" w:rsidR="00E1698D" w:rsidRPr="007E5B17" w:rsidRDefault="00E1698D" w:rsidP="007E5B17">
      <w:pPr>
        <w:pStyle w:val="Heading1"/>
        <w:numPr>
          <w:ilvl w:val="0"/>
          <w:numId w:val="0"/>
        </w:numPr>
        <w:spacing w:before="0" w:after="0"/>
        <w:ind w:left="567" w:hanging="567"/>
        <w:rPr>
          <w:rFonts w:asciiTheme="minorHAnsi" w:hAnsiTheme="minorHAnsi" w:cstheme="minorHAnsi"/>
          <w:sz w:val="22"/>
          <w:szCs w:val="22"/>
        </w:rPr>
      </w:pPr>
    </w:p>
    <w:p w14:paraId="57F6A29A" w14:textId="1F4E3373" w:rsidR="00EA3D3C" w:rsidRPr="007E5B17" w:rsidRDefault="00D053DA" w:rsidP="007E5B17">
      <w:pPr>
        <w:pStyle w:val="Heading1"/>
        <w:numPr>
          <w:ilvl w:val="0"/>
          <w:numId w:val="0"/>
        </w:numPr>
        <w:spacing w:before="0" w:after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7E5B17">
        <w:rPr>
          <w:rFonts w:asciiTheme="minorHAnsi" w:hAnsiTheme="minorHAnsi" w:cstheme="minorHAnsi"/>
          <w:sz w:val="22"/>
          <w:szCs w:val="22"/>
        </w:rPr>
        <w:t>Manuscript s</w:t>
      </w:r>
      <w:r w:rsidR="00C90C7E" w:rsidRPr="007E5B17">
        <w:rPr>
          <w:rFonts w:asciiTheme="minorHAnsi" w:hAnsiTheme="minorHAnsi" w:cstheme="minorHAnsi"/>
          <w:sz w:val="22"/>
          <w:szCs w:val="22"/>
        </w:rPr>
        <w:t>tructure</w:t>
      </w:r>
    </w:p>
    <w:p w14:paraId="46E02CF1" w14:textId="346A10D5" w:rsidR="001D5C23" w:rsidRPr="007E5B17" w:rsidRDefault="00C90C7E" w:rsidP="007E5B17">
      <w:pPr>
        <w:spacing w:before="0" w:after="0"/>
        <w:rPr>
          <w:rFonts w:asciiTheme="minorHAnsi" w:hAnsiTheme="minorHAnsi" w:cstheme="minorHAnsi"/>
          <w:sz w:val="22"/>
        </w:rPr>
      </w:pPr>
      <w:proofErr w:type="gramStart"/>
      <w:r w:rsidRPr="007E5B17">
        <w:rPr>
          <w:rFonts w:asciiTheme="minorHAnsi" w:hAnsiTheme="minorHAnsi" w:cstheme="minorHAnsi"/>
          <w:sz w:val="22"/>
        </w:rPr>
        <w:t>Divide</w:t>
      </w:r>
      <w:proofErr w:type="gramEnd"/>
      <w:r w:rsidRPr="007E5B17">
        <w:rPr>
          <w:rFonts w:asciiTheme="minorHAnsi" w:hAnsiTheme="minorHAnsi" w:cstheme="minorHAnsi"/>
          <w:sz w:val="22"/>
        </w:rPr>
        <w:t xml:space="preserve"> the manuscript is suitable </w:t>
      </w:r>
      <w:r w:rsidR="00D053DA" w:rsidRPr="007E5B17">
        <w:rPr>
          <w:rFonts w:asciiTheme="minorHAnsi" w:hAnsiTheme="minorHAnsi" w:cstheme="minorHAnsi"/>
          <w:sz w:val="22"/>
        </w:rPr>
        <w:t>sections, for example:</w:t>
      </w:r>
    </w:p>
    <w:p w14:paraId="641489D4" w14:textId="74B088FD" w:rsidR="00D053DA" w:rsidRPr="007E5B17" w:rsidRDefault="00E1698D" w:rsidP="007E5B17">
      <w:pPr>
        <w:spacing w:before="0" w:after="0"/>
        <w:rPr>
          <w:rFonts w:asciiTheme="minorHAnsi" w:hAnsiTheme="minorHAnsi" w:cstheme="minorHAnsi"/>
          <w:sz w:val="22"/>
        </w:rPr>
      </w:pPr>
      <w:r w:rsidRPr="007E5B17">
        <w:rPr>
          <w:rFonts w:asciiTheme="minorHAnsi" w:hAnsiTheme="minorHAnsi" w:cstheme="minorHAnsi"/>
          <w:sz w:val="22"/>
        </w:rPr>
        <w:t xml:space="preserve">1. </w:t>
      </w:r>
      <w:r w:rsidR="00D053DA" w:rsidRPr="007E5B17">
        <w:rPr>
          <w:rFonts w:asciiTheme="minorHAnsi" w:hAnsiTheme="minorHAnsi" w:cstheme="minorHAnsi"/>
          <w:sz w:val="22"/>
        </w:rPr>
        <w:t>Introduction</w:t>
      </w:r>
    </w:p>
    <w:p w14:paraId="2C0E19F7" w14:textId="2CD23D8D" w:rsidR="00D053DA" w:rsidRPr="007E5B17" w:rsidRDefault="00E1698D" w:rsidP="007E5B17">
      <w:pPr>
        <w:spacing w:before="0" w:after="0"/>
        <w:rPr>
          <w:rFonts w:asciiTheme="minorHAnsi" w:hAnsiTheme="minorHAnsi" w:cstheme="minorHAnsi"/>
          <w:sz w:val="22"/>
        </w:rPr>
      </w:pPr>
      <w:r w:rsidRPr="007E5B17">
        <w:rPr>
          <w:rFonts w:asciiTheme="minorHAnsi" w:hAnsiTheme="minorHAnsi" w:cstheme="minorHAnsi"/>
          <w:sz w:val="22"/>
        </w:rPr>
        <w:t xml:space="preserve">2. </w:t>
      </w:r>
      <w:r w:rsidR="00D053DA" w:rsidRPr="007E5B17">
        <w:rPr>
          <w:rFonts w:asciiTheme="minorHAnsi" w:hAnsiTheme="minorHAnsi" w:cstheme="minorHAnsi"/>
          <w:sz w:val="22"/>
        </w:rPr>
        <w:t>Methods</w:t>
      </w:r>
    </w:p>
    <w:p w14:paraId="473C5FD8" w14:textId="6AF6C00F" w:rsidR="00D053DA" w:rsidRPr="007E5B17" w:rsidRDefault="00E1698D" w:rsidP="007E5B17">
      <w:pPr>
        <w:spacing w:before="0" w:after="0"/>
        <w:rPr>
          <w:rFonts w:asciiTheme="minorHAnsi" w:hAnsiTheme="minorHAnsi" w:cstheme="minorHAnsi"/>
          <w:sz w:val="22"/>
        </w:rPr>
      </w:pPr>
      <w:r w:rsidRPr="007E5B17">
        <w:rPr>
          <w:rFonts w:asciiTheme="minorHAnsi" w:hAnsiTheme="minorHAnsi" w:cstheme="minorHAnsi"/>
          <w:sz w:val="22"/>
        </w:rPr>
        <w:t xml:space="preserve">3. </w:t>
      </w:r>
      <w:r w:rsidR="00D053DA" w:rsidRPr="007E5B17">
        <w:rPr>
          <w:rFonts w:asciiTheme="minorHAnsi" w:hAnsiTheme="minorHAnsi" w:cstheme="minorHAnsi"/>
          <w:sz w:val="22"/>
        </w:rPr>
        <w:t>Results</w:t>
      </w:r>
    </w:p>
    <w:p w14:paraId="4D6736BB" w14:textId="2CDC1BD3" w:rsidR="00D053DA" w:rsidRPr="007E5B17" w:rsidRDefault="00E1698D" w:rsidP="007E5B17">
      <w:pPr>
        <w:spacing w:before="0" w:after="0"/>
        <w:rPr>
          <w:rFonts w:asciiTheme="minorHAnsi" w:hAnsiTheme="minorHAnsi" w:cstheme="minorHAnsi"/>
          <w:sz w:val="22"/>
        </w:rPr>
      </w:pPr>
      <w:r w:rsidRPr="007E5B17">
        <w:rPr>
          <w:rFonts w:asciiTheme="minorHAnsi" w:hAnsiTheme="minorHAnsi" w:cstheme="minorHAnsi"/>
          <w:sz w:val="22"/>
        </w:rPr>
        <w:t xml:space="preserve">4. </w:t>
      </w:r>
      <w:r w:rsidR="00D053DA" w:rsidRPr="007E5B17">
        <w:rPr>
          <w:rFonts w:asciiTheme="minorHAnsi" w:hAnsiTheme="minorHAnsi" w:cstheme="minorHAnsi"/>
          <w:sz w:val="22"/>
        </w:rPr>
        <w:t>Conclusions</w:t>
      </w:r>
    </w:p>
    <w:p w14:paraId="6D2F5BF0" w14:textId="77777777" w:rsidR="00E1698D" w:rsidRPr="007E5B17" w:rsidRDefault="00E1698D" w:rsidP="007E5B17">
      <w:pPr>
        <w:pStyle w:val="Heading1"/>
        <w:numPr>
          <w:ilvl w:val="0"/>
          <w:numId w:val="0"/>
        </w:numPr>
        <w:spacing w:before="0" w:after="0"/>
        <w:ind w:left="567" w:hanging="567"/>
        <w:rPr>
          <w:rFonts w:asciiTheme="minorHAnsi" w:hAnsiTheme="minorHAnsi" w:cstheme="minorHAnsi"/>
          <w:sz w:val="22"/>
          <w:szCs w:val="22"/>
        </w:rPr>
      </w:pPr>
    </w:p>
    <w:p w14:paraId="39E08405" w14:textId="5B918C9F" w:rsidR="00BD2C6C" w:rsidRPr="007E5B17" w:rsidRDefault="00BD2C6C" w:rsidP="007E5B17">
      <w:pPr>
        <w:spacing w:before="0" w:after="0"/>
        <w:rPr>
          <w:rFonts w:asciiTheme="minorHAnsi" w:eastAsia="Calibri" w:hAnsiTheme="minorHAnsi" w:cstheme="minorHAnsi"/>
          <w:sz w:val="22"/>
          <w:lang w:val="en-GB"/>
        </w:rPr>
      </w:pPr>
      <w:r w:rsidRPr="007E5B17">
        <w:rPr>
          <w:rFonts w:asciiTheme="minorHAnsi" w:eastAsia="Calibri" w:hAnsiTheme="minorHAnsi" w:cstheme="minorHAnsi"/>
          <w:sz w:val="22"/>
          <w:lang w:val="en-GB"/>
        </w:rPr>
        <w:t>Identify references in text, tables, and legends in Arabic numerals in parentheses, i.e., (7).</w:t>
      </w:r>
    </w:p>
    <w:p w14:paraId="388AF650" w14:textId="77777777" w:rsidR="00BD2C6C" w:rsidRPr="007E5B17" w:rsidRDefault="00BD2C6C" w:rsidP="007E5B17">
      <w:pPr>
        <w:spacing w:before="0" w:after="0"/>
        <w:rPr>
          <w:rFonts w:asciiTheme="minorHAnsi" w:eastAsia="Calibri" w:hAnsiTheme="minorHAnsi" w:cstheme="minorHAnsi"/>
          <w:sz w:val="22"/>
          <w:lang w:val="en-GB"/>
        </w:rPr>
      </w:pPr>
    </w:p>
    <w:p w14:paraId="2128EB13" w14:textId="42F9333C" w:rsidR="00D537FA" w:rsidRPr="007E5B17" w:rsidRDefault="00D537FA" w:rsidP="007E5B17">
      <w:pPr>
        <w:pStyle w:val="Heading1"/>
        <w:numPr>
          <w:ilvl w:val="0"/>
          <w:numId w:val="0"/>
        </w:numPr>
        <w:spacing w:before="0" w:after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7E5B17">
        <w:rPr>
          <w:rFonts w:asciiTheme="minorHAnsi" w:hAnsiTheme="minorHAnsi" w:cstheme="minorHAnsi"/>
          <w:sz w:val="22"/>
          <w:szCs w:val="22"/>
        </w:rPr>
        <w:t>Headings</w:t>
      </w:r>
    </w:p>
    <w:p w14:paraId="59A258C5" w14:textId="77777777" w:rsidR="008E354A" w:rsidRPr="007E5B17" w:rsidRDefault="008E354A" w:rsidP="007E5B17">
      <w:pPr>
        <w:spacing w:before="0" w:after="0"/>
        <w:rPr>
          <w:rFonts w:asciiTheme="minorHAnsi" w:eastAsia="Calibri" w:hAnsiTheme="minorHAnsi" w:cstheme="minorHAnsi"/>
          <w:sz w:val="22"/>
        </w:rPr>
      </w:pPr>
      <w:r w:rsidRPr="007E5B17">
        <w:rPr>
          <w:rFonts w:asciiTheme="minorHAnsi" w:eastAsia="Calibri" w:hAnsiTheme="minorHAnsi" w:cstheme="minorHAnsi"/>
          <w:sz w:val="22"/>
        </w:rPr>
        <w:t>Headings must not be introduced by numbers or letters (Introduction, not 1. Introduction).</w:t>
      </w:r>
    </w:p>
    <w:p w14:paraId="217251C3" w14:textId="77777777" w:rsidR="00EA1A38" w:rsidRPr="007E5B17" w:rsidRDefault="00EA1A38" w:rsidP="007E5B17">
      <w:pPr>
        <w:spacing w:before="0" w:after="0"/>
        <w:rPr>
          <w:rFonts w:asciiTheme="minorHAnsi" w:eastAsia="Calibri" w:hAnsiTheme="minorHAnsi" w:cstheme="minorHAnsi"/>
          <w:sz w:val="22"/>
        </w:rPr>
      </w:pPr>
    </w:p>
    <w:p w14:paraId="2B54110D" w14:textId="77777777" w:rsidR="008E354A" w:rsidRPr="007E5B17" w:rsidRDefault="008E354A" w:rsidP="007E5B17">
      <w:pPr>
        <w:spacing w:before="0" w:after="0"/>
        <w:rPr>
          <w:rFonts w:asciiTheme="minorHAnsi" w:eastAsia="Calibri" w:hAnsiTheme="minorHAnsi" w:cstheme="minorHAnsi"/>
          <w:b/>
          <w:bCs/>
          <w:sz w:val="22"/>
        </w:rPr>
      </w:pPr>
      <w:r w:rsidRPr="007E5B17">
        <w:rPr>
          <w:rFonts w:asciiTheme="minorHAnsi" w:eastAsia="Calibri" w:hAnsiTheme="minorHAnsi" w:cstheme="minorHAnsi"/>
          <w:b/>
          <w:bCs/>
          <w:sz w:val="22"/>
        </w:rPr>
        <w:t>Level 1 heading [bold] e.g. Materials and methods</w:t>
      </w:r>
    </w:p>
    <w:p w14:paraId="531EF7C3" w14:textId="77777777" w:rsidR="008E354A" w:rsidRPr="007E5B17" w:rsidRDefault="008E354A" w:rsidP="007E5B17">
      <w:pPr>
        <w:spacing w:before="0" w:after="0"/>
        <w:rPr>
          <w:rFonts w:asciiTheme="minorHAnsi" w:eastAsia="Calibri" w:hAnsiTheme="minorHAnsi" w:cstheme="minorHAnsi"/>
          <w:sz w:val="22"/>
        </w:rPr>
      </w:pPr>
      <w:r w:rsidRPr="007E5B17">
        <w:rPr>
          <w:rFonts w:asciiTheme="minorHAnsi" w:eastAsia="Calibri" w:hAnsiTheme="minorHAnsi" w:cstheme="minorHAnsi"/>
          <w:b/>
          <w:bCs/>
          <w:i/>
          <w:iCs/>
          <w:sz w:val="22"/>
        </w:rPr>
        <w:t>Level 2 heading [bold italic] e.g. Overall patency</w:t>
      </w:r>
      <w:r w:rsidRPr="007E5B17">
        <w:rPr>
          <w:rFonts w:asciiTheme="minorHAnsi" w:eastAsia="Calibri" w:hAnsiTheme="minorHAnsi" w:cstheme="minorHAnsi"/>
          <w:sz w:val="22"/>
        </w:rPr>
        <w:br/>
      </w:r>
      <w:r w:rsidRPr="007E5B17">
        <w:rPr>
          <w:rFonts w:asciiTheme="minorHAnsi" w:eastAsia="Calibri" w:hAnsiTheme="minorHAnsi" w:cstheme="minorHAnsi"/>
          <w:i/>
          <w:iCs/>
          <w:sz w:val="22"/>
        </w:rPr>
        <w:t>Level 3 heading [italic] e.g., Standard of protocol value</w:t>
      </w:r>
      <w:r w:rsidRPr="007E5B17">
        <w:rPr>
          <w:rFonts w:asciiTheme="minorHAnsi" w:eastAsia="Calibri" w:hAnsiTheme="minorHAnsi" w:cstheme="minorHAnsi"/>
          <w:sz w:val="22"/>
        </w:rPr>
        <w:br/>
        <w:t>Level 4 heading [Roman] e.g., Physical impairments</w:t>
      </w:r>
    </w:p>
    <w:p w14:paraId="7B3DA4EC" w14:textId="77777777" w:rsidR="00BD2C6C" w:rsidRPr="007E5B17" w:rsidRDefault="00BD2C6C" w:rsidP="007E5B17">
      <w:pPr>
        <w:spacing w:before="0" w:after="0"/>
        <w:rPr>
          <w:rFonts w:asciiTheme="minorHAnsi" w:eastAsia="Calibri" w:hAnsiTheme="minorHAnsi" w:cstheme="minorHAnsi"/>
          <w:sz w:val="22"/>
        </w:rPr>
      </w:pPr>
    </w:p>
    <w:p w14:paraId="6613DE16" w14:textId="79EC59CA" w:rsidR="008C5D6E" w:rsidRDefault="008E354A" w:rsidP="008C5D6E">
      <w:pPr>
        <w:spacing w:before="0" w:after="0"/>
        <w:rPr>
          <w:rFonts w:asciiTheme="minorHAnsi" w:eastAsia="Calibri" w:hAnsiTheme="minorHAnsi" w:cstheme="minorHAnsi"/>
          <w:sz w:val="22"/>
        </w:rPr>
      </w:pPr>
      <w:r w:rsidRPr="007E5B17">
        <w:rPr>
          <w:rFonts w:asciiTheme="minorHAnsi" w:eastAsia="Calibri" w:hAnsiTheme="minorHAnsi" w:cstheme="minorHAnsi"/>
          <w:sz w:val="22"/>
        </w:rPr>
        <w:t>Use sentence case, no initial caps (Materials and methods, not Materials and Methods)</w:t>
      </w:r>
      <w:r w:rsidRPr="007E5B17">
        <w:rPr>
          <w:rFonts w:asciiTheme="minorHAnsi" w:eastAsia="Calibri" w:hAnsiTheme="minorHAnsi" w:cstheme="minorHAnsi"/>
          <w:sz w:val="22"/>
        </w:rPr>
        <w:br/>
        <w:t>Text always flush left</w:t>
      </w:r>
    </w:p>
    <w:p w14:paraId="5EA39D62" w14:textId="77777777" w:rsidR="00157C1E" w:rsidRDefault="00157C1E" w:rsidP="008C5D6E">
      <w:pPr>
        <w:spacing w:before="0" w:after="0"/>
        <w:rPr>
          <w:rFonts w:asciiTheme="minorHAnsi" w:eastAsia="Calibri" w:hAnsiTheme="minorHAnsi" w:cstheme="minorHAnsi"/>
          <w:sz w:val="22"/>
        </w:rPr>
      </w:pPr>
    </w:p>
    <w:p w14:paraId="49912B2B" w14:textId="2D30AC07" w:rsidR="00157C1E" w:rsidRDefault="00157C1E" w:rsidP="008C5D6E">
      <w:pPr>
        <w:spacing w:before="0" w:after="0"/>
        <w:rPr>
          <w:rFonts w:asciiTheme="minorHAnsi" w:eastAsia="Calibri" w:hAnsiTheme="minorHAnsi" w:cstheme="minorHAnsi"/>
          <w:sz w:val="22"/>
        </w:rPr>
      </w:pPr>
      <w:r w:rsidRPr="00B22955">
        <w:rPr>
          <w:rFonts w:asciiTheme="minorHAnsi" w:eastAsia="Calibri" w:hAnsiTheme="minorHAnsi" w:cstheme="minorHAnsi"/>
          <w:b/>
          <w:bCs/>
          <w:sz w:val="22"/>
        </w:rPr>
        <w:t>Figures</w:t>
      </w:r>
      <w:r w:rsidRPr="00B22955">
        <w:rPr>
          <w:rFonts w:asciiTheme="minorHAnsi" w:eastAsia="Calibri" w:hAnsiTheme="minorHAnsi" w:cstheme="minorHAnsi"/>
          <w:b/>
          <w:bCs/>
          <w:sz w:val="22"/>
        </w:rPr>
        <w:br/>
      </w:r>
      <w:r w:rsidRPr="00B22955">
        <w:rPr>
          <w:rFonts w:asciiTheme="minorHAnsi" w:eastAsia="Calibri" w:hAnsiTheme="minorHAnsi" w:cstheme="minorHAnsi"/>
          <w:sz w:val="22"/>
        </w:rPr>
        <w:t>Included your figures in the text where they are cited</w:t>
      </w:r>
    </w:p>
    <w:p w14:paraId="519A4DF1" w14:textId="77777777" w:rsidR="008C5D6E" w:rsidRPr="007E5B17" w:rsidRDefault="008C5D6E" w:rsidP="008C5D6E">
      <w:pPr>
        <w:spacing w:before="0" w:after="0"/>
        <w:rPr>
          <w:rFonts w:asciiTheme="minorHAnsi" w:hAnsiTheme="minorHAnsi" w:cstheme="minorHAnsi"/>
          <w:sz w:val="22"/>
        </w:rPr>
      </w:pPr>
    </w:p>
    <w:p w14:paraId="43D9DD10" w14:textId="27ACE53A" w:rsidR="00134256" w:rsidRPr="007E5B17" w:rsidRDefault="00134256" w:rsidP="007E5B17">
      <w:pPr>
        <w:pStyle w:val="Heading1"/>
        <w:numPr>
          <w:ilvl w:val="0"/>
          <w:numId w:val="0"/>
        </w:numPr>
        <w:spacing w:before="0" w:after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7E5B17">
        <w:rPr>
          <w:rFonts w:asciiTheme="minorHAnsi" w:hAnsiTheme="minorHAnsi" w:cstheme="minorHAnsi"/>
          <w:sz w:val="22"/>
          <w:szCs w:val="22"/>
        </w:rPr>
        <w:t>Tables</w:t>
      </w:r>
    </w:p>
    <w:p w14:paraId="18027ACB" w14:textId="7998C29D" w:rsidR="00AC0270" w:rsidRPr="007E5B17" w:rsidRDefault="00C5126D" w:rsidP="007E5B17">
      <w:pPr>
        <w:spacing w:before="0" w:after="0"/>
        <w:rPr>
          <w:rFonts w:asciiTheme="minorHAnsi" w:hAnsiTheme="minorHAnsi" w:cstheme="minorHAnsi"/>
          <w:bCs/>
          <w:sz w:val="22"/>
        </w:rPr>
      </w:pPr>
      <w:r w:rsidRPr="007E5B17">
        <w:rPr>
          <w:rFonts w:asciiTheme="minorHAnsi" w:hAnsiTheme="minorHAnsi" w:cstheme="minorHAnsi"/>
          <w:sz w:val="22"/>
        </w:rPr>
        <w:t>Insert tables</w:t>
      </w:r>
      <w:r w:rsidR="00AC792D" w:rsidRPr="007E5B17">
        <w:rPr>
          <w:rFonts w:asciiTheme="minorHAnsi" w:hAnsiTheme="minorHAnsi" w:cstheme="minorHAnsi"/>
          <w:sz w:val="22"/>
        </w:rPr>
        <w:t xml:space="preserve"> </w:t>
      </w:r>
      <w:r w:rsidRPr="007E5B17">
        <w:rPr>
          <w:rFonts w:asciiTheme="minorHAnsi" w:hAnsiTheme="minorHAnsi" w:cstheme="minorHAnsi"/>
          <w:sz w:val="22"/>
        </w:rPr>
        <w:t xml:space="preserve">here </w:t>
      </w:r>
      <w:r w:rsidR="00D053DA" w:rsidRPr="007E5B17">
        <w:rPr>
          <w:rFonts w:asciiTheme="minorHAnsi" w:hAnsiTheme="minorHAnsi" w:cstheme="minorHAnsi"/>
          <w:bCs/>
          <w:sz w:val="22"/>
        </w:rPr>
        <w:t>using the table tool of Word</w:t>
      </w:r>
      <w:r w:rsidRPr="007E5B17">
        <w:rPr>
          <w:rFonts w:asciiTheme="minorHAnsi" w:hAnsiTheme="minorHAnsi" w:cstheme="minorHAnsi"/>
          <w:bCs/>
          <w:sz w:val="22"/>
        </w:rPr>
        <w:t>. Each table must be numbered (Table I, Table II, etc.)</w:t>
      </w:r>
    </w:p>
    <w:p w14:paraId="1F5D5F58" w14:textId="3C910BAE" w:rsidR="00E1698D" w:rsidRPr="007E5B17" w:rsidRDefault="00E1698D" w:rsidP="007E5B17">
      <w:pPr>
        <w:pStyle w:val="Heading1"/>
        <w:numPr>
          <w:ilvl w:val="0"/>
          <w:numId w:val="0"/>
        </w:numPr>
        <w:spacing w:before="0" w:after="0"/>
        <w:ind w:left="567" w:hanging="567"/>
        <w:rPr>
          <w:rFonts w:asciiTheme="minorHAnsi" w:hAnsiTheme="minorHAnsi" w:cstheme="minorHAnsi"/>
          <w:sz w:val="22"/>
          <w:szCs w:val="22"/>
        </w:rPr>
      </w:pPr>
    </w:p>
    <w:p w14:paraId="18CE8FF9" w14:textId="77777777" w:rsidR="00E1698D" w:rsidRPr="007E5B17" w:rsidRDefault="00E1698D" w:rsidP="007E5B17">
      <w:pPr>
        <w:spacing w:before="0" w:after="0"/>
        <w:rPr>
          <w:rFonts w:asciiTheme="minorHAnsi" w:eastAsia="Times New Roman" w:hAnsiTheme="minorHAnsi" w:cstheme="minorHAnsi"/>
          <w:b/>
          <w:bCs/>
          <w:sz w:val="22"/>
          <w:lang w:eastAsia="en-GB"/>
        </w:rPr>
      </w:pPr>
      <w:r w:rsidRPr="007E5B17">
        <w:rPr>
          <w:rFonts w:asciiTheme="minorHAnsi" w:eastAsia="Times New Roman" w:hAnsiTheme="minorHAnsi" w:cstheme="minorHAnsi"/>
          <w:b/>
          <w:bCs/>
          <w:sz w:val="22"/>
          <w:lang w:eastAsia="en-GB"/>
        </w:rPr>
        <w:t>Figures and legends</w:t>
      </w:r>
    </w:p>
    <w:p w14:paraId="47760432" w14:textId="746EEC68" w:rsidR="00E1698D" w:rsidRPr="007E5B17" w:rsidRDefault="00E1698D" w:rsidP="007E5B17">
      <w:pPr>
        <w:spacing w:before="0" w:after="0"/>
        <w:rPr>
          <w:rFonts w:asciiTheme="minorHAnsi" w:eastAsia="Times New Roman" w:hAnsiTheme="minorHAnsi" w:cstheme="minorHAnsi"/>
          <w:sz w:val="22"/>
          <w:lang w:eastAsia="en-GB"/>
        </w:rPr>
      </w:pPr>
      <w:r w:rsidRPr="007E5B17">
        <w:rPr>
          <w:rFonts w:asciiTheme="minorHAnsi" w:eastAsia="Times New Roman" w:hAnsiTheme="minorHAnsi" w:cstheme="minorHAnsi"/>
          <w:sz w:val="22"/>
          <w:lang w:eastAsia="en-GB"/>
        </w:rPr>
        <w:t xml:space="preserve">Type your legends here, make sure you identify them according to figure </w:t>
      </w:r>
      <w:proofErr w:type="gramStart"/>
      <w:r w:rsidRPr="007E5B17">
        <w:rPr>
          <w:rFonts w:asciiTheme="minorHAnsi" w:eastAsia="Times New Roman" w:hAnsiTheme="minorHAnsi" w:cstheme="minorHAnsi"/>
          <w:sz w:val="22"/>
          <w:lang w:eastAsia="en-GB"/>
        </w:rPr>
        <w:t>number;</w:t>
      </w:r>
      <w:proofErr w:type="gramEnd"/>
      <w:r w:rsidRPr="007E5B17">
        <w:rPr>
          <w:rFonts w:asciiTheme="minorHAnsi" w:eastAsia="Times New Roman" w:hAnsiTheme="minorHAnsi" w:cstheme="minorHAnsi"/>
          <w:sz w:val="22"/>
          <w:lang w:eastAsia="en-GB"/>
        </w:rPr>
        <w:t xml:space="preserve"> </w:t>
      </w:r>
    </w:p>
    <w:p w14:paraId="7C0754B5" w14:textId="28C9A553" w:rsidR="00E1698D" w:rsidRPr="007E5B17" w:rsidRDefault="00E1698D" w:rsidP="007E5B17">
      <w:pPr>
        <w:spacing w:before="0" w:after="0"/>
        <w:rPr>
          <w:rFonts w:asciiTheme="minorHAnsi" w:eastAsia="Times New Roman" w:hAnsiTheme="minorHAnsi" w:cstheme="minorHAnsi"/>
          <w:sz w:val="22"/>
          <w:lang w:eastAsia="en-GB"/>
        </w:rPr>
      </w:pPr>
      <w:r w:rsidRPr="007E5B17">
        <w:rPr>
          <w:rFonts w:asciiTheme="minorHAnsi" w:eastAsia="Times New Roman" w:hAnsiTheme="minorHAnsi" w:cstheme="minorHAnsi"/>
          <w:sz w:val="22"/>
          <w:lang w:eastAsia="en-GB"/>
        </w:rPr>
        <w:t>Figures must be submitted as separate files, as they need to be of good quality for publication.</w:t>
      </w:r>
    </w:p>
    <w:p w14:paraId="2379F591" w14:textId="77777777" w:rsidR="00E1698D" w:rsidRPr="007E5B17" w:rsidRDefault="00E1698D" w:rsidP="007E5B17">
      <w:pPr>
        <w:spacing w:before="0" w:after="0"/>
        <w:rPr>
          <w:rFonts w:asciiTheme="minorHAnsi" w:hAnsiTheme="minorHAnsi" w:cstheme="minorHAnsi"/>
          <w:sz w:val="22"/>
        </w:rPr>
      </w:pPr>
    </w:p>
    <w:p w14:paraId="28720821" w14:textId="49B77DAE" w:rsidR="00AC3EA3" w:rsidRPr="007E5B17" w:rsidRDefault="00AC3EA3" w:rsidP="007E5B17">
      <w:pPr>
        <w:pStyle w:val="Heading1"/>
        <w:numPr>
          <w:ilvl w:val="0"/>
          <w:numId w:val="0"/>
        </w:numPr>
        <w:spacing w:before="0" w:after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7E5B17">
        <w:rPr>
          <w:rFonts w:asciiTheme="minorHAnsi" w:hAnsiTheme="minorHAnsi" w:cstheme="minorHAnsi"/>
          <w:sz w:val="22"/>
          <w:szCs w:val="22"/>
        </w:rPr>
        <w:t>Reference</w:t>
      </w:r>
      <w:r w:rsidR="00E1698D" w:rsidRPr="007E5B17">
        <w:rPr>
          <w:rFonts w:asciiTheme="minorHAnsi" w:hAnsiTheme="minorHAnsi" w:cstheme="minorHAnsi"/>
          <w:sz w:val="22"/>
          <w:szCs w:val="22"/>
        </w:rPr>
        <w:t>s</w:t>
      </w:r>
    </w:p>
    <w:p w14:paraId="3917645A" w14:textId="7E9BA7C1" w:rsidR="00E1698D" w:rsidRPr="007E5B17" w:rsidRDefault="00E1698D" w:rsidP="007E5B17">
      <w:pPr>
        <w:spacing w:before="0" w:after="0"/>
        <w:rPr>
          <w:rFonts w:asciiTheme="minorHAnsi" w:hAnsiTheme="minorHAnsi" w:cstheme="minorHAnsi"/>
          <w:sz w:val="22"/>
        </w:rPr>
      </w:pPr>
      <w:r w:rsidRPr="007E5B17">
        <w:rPr>
          <w:rFonts w:asciiTheme="minorHAnsi" w:hAnsiTheme="minorHAnsi" w:cstheme="minorHAnsi"/>
          <w:sz w:val="22"/>
        </w:rPr>
        <w:t xml:space="preserve">Format references </w:t>
      </w:r>
      <w:proofErr w:type="gramStart"/>
      <w:r w:rsidRPr="007E5B17">
        <w:rPr>
          <w:rFonts w:asciiTheme="minorHAnsi" w:hAnsiTheme="minorHAnsi" w:cstheme="minorHAnsi"/>
          <w:sz w:val="22"/>
        </w:rPr>
        <w:t>as</w:t>
      </w:r>
      <w:proofErr w:type="gramEnd"/>
      <w:r w:rsidRPr="007E5B17">
        <w:rPr>
          <w:rFonts w:asciiTheme="minorHAnsi" w:hAnsiTheme="minorHAnsi" w:cstheme="minorHAnsi"/>
          <w:sz w:val="22"/>
        </w:rPr>
        <w:t xml:space="preserve"> follows:</w:t>
      </w:r>
    </w:p>
    <w:p w14:paraId="47C34121" w14:textId="77777777" w:rsidR="00E1698D" w:rsidRPr="007E5B17" w:rsidRDefault="00E1698D" w:rsidP="007E5B17">
      <w:pPr>
        <w:numPr>
          <w:ilvl w:val="0"/>
          <w:numId w:val="33"/>
        </w:numPr>
        <w:tabs>
          <w:tab w:val="clear" w:pos="720"/>
          <w:tab w:val="num" w:pos="567"/>
        </w:tabs>
        <w:spacing w:before="0" w:after="0"/>
        <w:ind w:left="567" w:hanging="567"/>
        <w:rPr>
          <w:rFonts w:asciiTheme="minorHAnsi" w:eastAsia="Times New Roman" w:hAnsiTheme="minorHAnsi" w:cstheme="minorHAnsi"/>
          <w:sz w:val="22"/>
          <w:lang w:eastAsia="en-GB"/>
        </w:rPr>
      </w:pPr>
      <w:r w:rsidRPr="007E5B17">
        <w:rPr>
          <w:rFonts w:asciiTheme="minorHAnsi" w:eastAsia="Times New Roman" w:hAnsiTheme="minorHAnsi" w:cstheme="minorHAnsi"/>
          <w:sz w:val="22"/>
          <w:u w:val="single"/>
          <w:lang w:eastAsia="en-GB"/>
        </w:rPr>
        <w:t>Standard journal article</w:t>
      </w:r>
      <w:r w:rsidRPr="007E5B17">
        <w:rPr>
          <w:rFonts w:asciiTheme="minorHAnsi" w:eastAsia="Times New Roman" w:hAnsiTheme="minorHAnsi" w:cstheme="minorHAnsi"/>
          <w:sz w:val="22"/>
          <w:lang w:eastAsia="en-GB"/>
        </w:rPr>
        <w:br/>
        <w:t xml:space="preserve">Gass JD, Harbin TS Jr, Del Piero EJ. Exudative stellate </w:t>
      </w:r>
      <w:proofErr w:type="spellStart"/>
      <w:r w:rsidRPr="007E5B17">
        <w:rPr>
          <w:rFonts w:asciiTheme="minorHAnsi" w:eastAsia="Times New Roman" w:hAnsiTheme="minorHAnsi" w:cstheme="minorHAnsi"/>
          <w:sz w:val="22"/>
          <w:lang w:eastAsia="en-GB"/>
        </w:rPr>
        <w:t>neuroretinopathy</w:t>
      </w:r>
      <w:proofErr w:type="spellEnd"/>
      <w:r w:rsidRPr="007E5B17">
        <w:rPr>
          <w:rFonts w:asciiTheme="minorHAnsi" w:eastAsia="Times New Roman" w:hAnsiTheme="minorHAnsi" w:cstheme="minorHAnsi"/>
          <w:sz w:val="22"/>
          <w:lang w:eastAsia="en-GB"/>
        </w:rPr>
        <w:t xml:space="preserve"> and Coats’ syndrome in patients with progressive hemifacial atrophy. </w:t>
      </w:r>
      <w:proofErr w:type="spellStart"/>
      <w:r w:rsidRPr="007E5B17">
        <w:rPr>
          <w:rFonts w:asciiTheme="minorHAnsi" w:eastAsia="Times New Roman" w:hAnsiTheme="minorHAnsi" w:cstheme="minorHAnsi"/>
          <w:sz w:val="22"/>
          <w:lang w:eastAsia="en-GB"/>
        </w:rPr>
        <w:t>Eur</w:t>
      </w:r>
      <w:proofErr w:type="spellEnd"/>
      <w:r w:rsidRPr="007E5B17">
        <w:rPr>
          <w:rFonts w:asciiTheme="minorHAnsi" w:eastAsia="Times New Roman" w:hAnsiTheme="minorHAnsi" w:cstheme="minorHAnsi"/>
          <w:sz w:val="22"/>
          <w:lang w:eastAsia="en-GB"/>
        </w:rPr>
        <w:t xml:space="preserve"> J </w:t>
      </w:r>
      <w:proofErr w:type="spellStart"/>
      <w:r w:rsidRPr="007E5B17">
        <w:rPr>
          <w:rFonts w:asciiTheme="minorHAnsi" w:eastAsia="Times New Roman" w:hAnsiTheme="minorHAnsi" w:cstheme="minorHAnsi"/>
          <w:sz w:val="22"/>
          <w:lang w:eastAsia="en-GB"/>
        </w:rPr>
        <w:t>Ophthalmol</w:t>
      </w:r>
      <w:proofErr w:type="spellEnd"/>
      <w:r w:rsidRPr="007E5B17">
        <w:rPr>
          <w:rFonts w:asciiTheme="minorHAnsi" w:eastAsia="Times New Roman" w:hAnsiTheme="minorHAnsi" w:cstheme="minorHAnsi"/>
          <w:sz w:val="22"/>
          <w:lang w:eastAsia="en-GB"/>
        </w:rPr>
        <w:t xml:space="preserve"> 1991; 1: 2-10.</w:t>
      </w:r>
    </w:p>
    <w:p w14:paraId="28A66EC0" w14:textId="77777777" w:rsidR="00E1698D" w:rsidRPr="007E5B17" w:rsidRDefault="00E1698D" w:rsidP="007E5B17">
      <w:pPr>
        <w:numPr>
          <w:ilvl w:val="0"/>
          <w:numId w:val="33"/>
        </w:numPr>
        <w:tabs>
          <w:tab w:val="clear" w:pos="720"/>
          <w:tab w:val="num" w:pos="567"/>
        </w:tabs>
        <w:spacing w:before="0" w:after="0"/>
        <w:ind w:left="567" w:hanging="567"/>
        <w:rPr>
          <w:rFonts w:asciiTheme="minorHAnsi" w:eastAsia="Times New Roman" w:hAnsiTheme="minorHAnsi" w:cstheme="minorHAnsi"/>
          <w:sz w:val="22"/>
          <w:lang w:eastAsia="en-GB"/>
        </w:rPr>
      </w:pPr>
      <w:r w:rsidRPr="007E5B17">
        <w:rPr>
          <w:rFonts w:asciiTheme="minorHAnsi" w:eastAsia="Times New Roman" w:hAnsiTheme="minorHAnsi" w:cstheme="minorHAnsi"/>
          <w:sz w:val="22"/>
          <w:u w:val="single"/>
          <w:lang w:eastAsia="en-GB"/>
        </w:rPr>
        <w:t>Book</w:t>
      </w:r>
      <w:r w:rsidRPr="007E5B17">
        <w:rPr>
          <w:rFonts w:asciiTheme="minorHAnsi" w:eastAsia="Times New Roman" w:hAnsiTheme="minorHAnsi" w:cstheme="minorHAnsi"/>
          <w:sz w:val="22"/>
          <w:lang w:eastAsia="en-GB"/>
        </w:rPr>
        <w:br/>
        <w:t>Harrington DO, Drake MV. The Visual Field. Text and Atlas of Clinical Perimetry, 6th ed. St Louis: CV Mosby, 1990; 156.</w:t>
      </w:r>
      <w:r w:rsidRPr="007E5B17">
        <w:rPr>
          <w:rFonts w:ascii="MS Gothic" w:eastAsia="MS Gothic" w:hAnsi="MS Gothic" w:cs="MS Gothic" w:hint="eastAsia"/>
          <w:sz w:val="22"/>
          <w:lang w:eastAsia="en-GB"/>
        </w:rPr>
        <w:t> </w:t>
      </w:r>
    </w:p>
    <w:p w14:paraId="13F37479" w14:textId="77777777" w:rsidR="00E1698D" w:rsidRPr="007E5B17" w:rsidRDefault="00E1698D" w:rsidP="007E5B17">
      <w:pPr>
        <w:numPr>
          <w:ilvl w:val="0"/>
          <w:numId w:val="33"/>
        </w:numPr>
        <w:tabs>
          <w:tab w:val="clear" w:pos="720"/>
          <w:tab w:val="num" w:pos="567"/>
        </w:tabs>
        <w:spacing w:before="0" w:after="0"/>
        <w:ind w:left="567" w:hanging="567"/>
        <w:rPr>
          <w:rFonts w:asciiTheme="minorHAnsi" w:eastAsia="Times New Roman" w:hAnsiTheme="minorHAnsi" w:cstheme="minorHAnsi"/>
          <w:sz w:val="22"/>
          <w:lang w:eastAsia="en-GB"/>
        </w:rPr>
      </w:pPr>
      <w:r w:rsidRPr="007E5B17">
        <w:rPr>
          <w:rFonts w:asciiTheme="minorHAnsi" w:eastAsia="Times New Roman" w:hAnsiTheme="minorHAnsi" w:cstheme="minorHAnsi"/>
          <w:sz w:val="22"/>
          <w:u w:val="single"/>
          <w:lang w:eastAsia="en-GB"/>
        </w:rPr>
        <w:t>Chapter in book</w:t>
      </w:r>
      <w:r w:rsidRPr="007E5B17">
        <w:rPr>
          <w:rFonts w:asciiTheme="minorHAnsi" w:eastAsia="Times New Roman" w:hAnsiTheme="minorHAnsi" w:cstheme="minorHAnsi"/>
          <w:sz w:val="22"/>
          <w:lang w:eastAsia="en-GB"/>
        </w:rPr>
        <w:br/>
        <w:t>Harrington DO, Drake MV. The Visual Field. Text and Atlas of Clinical Perimetry, 6th ed. St Louis: CV Mosby, 1990; 156.</w:t>
      </w:r>
      <w:r w:rsidRPr="007E5B17">
        <w:rPr>
          <w:rFonts w:ascii="MS Gothic" w:eastAsia="MS Gothic" w:hAnsi="MS Gothic" w:cs="MS Gothic" w:hint="eastAsia"/>
          <w:sz w:val="22"/>
          <w:lang w:eastAsia="en-GB"/>
        </w:rPr>
        <w:t> </w:t>
      </w:r>
    </w:p>
    <w:p w14:paraId="681110FD" w14:textId="5E7036DC" w:rsidR="00E1698D" w:rsidRPr="007E5B17" w:rsidRDefault="00E1698D" w:rsidP="007E5B17">
      <w:pPr>
        <w:numPr>
          <w:ilvl w:val="0"/>
          <w:numId w:val="33"/>
        </w:numPr>
        <w:tabs>
          <w:tab w:val="clear" w:pos="720"/>
          <w:tab w:val="num" w:pos="567"/>
        </w:tabs>
        <w:spacing w:before="0" w:after="0"/>
        <w:ind w:left="567" w:hanging="567"/>
        <w:rPr>
          <w:rFonts w:asciiTheme="minorHAnsi" w:eastAsia="Times New Roman" w:hAnsiTheme="minorHAnsi" w:cstheme="minorHAnsi"/>
          <w:sz w:val="22"/>
          <w:lang w:eastAsia="en-GB"/>
        </w:rPr>
      </w:pPr>
      <w:r w:rsidRPr="007E5B17">
        <w:rPr>
          <w:rFonts w:asciiTheme="minorHAnsi" w:eastAsia="Times New Roman" w:hAnsiTheme="minorHAnsi" w:cstheme="minorHAnsi"/>
          <w:sz w:val="22"/>
          <w:u w:val="single"/>
          <w:lang w:eastAsia="en-GB"/>
        </w:rPr>
        <w:t>Online-only reference</w:t>
      </w:r>
      <w:r w:rsidRPr="007E5B17">
        <w:rPr>
          <w:rFonts w:asciiTheme="minorHAnsi" w:eastAsia="Times New Roman" w:hAnsiTheme="minorHAnsi" w:cstheme="minorHAnsi"/>
          <w:sz w:val="22"/>
          <w:lang w:eastAsia="en-GB"/>
        </w:rPr>
        <w:br/>
        <w:t>Hussain N, Clive J, Bhandari V. Current incidence of retinopathy of prematurity, 1989–1997. Pediatrics 1999; 104: e26</w:t>
      </w:r>
      <w:r w:rsidR="00C5126D" w:rsidRPr="007E5B17">
        <w:rPr>
          <w:rFonts w:asciiTheme="minorHAnsi" w:eastAsia="Times New Roman" w:hAnsiTheme="minorHAnsi" w:cstheme="minorHAnsi"/>
          <w:sz w:val="22"/>
          <w:lang w:eastAsia="en-GB"/>
        </w:rPr>
        <w:t>.</w:t>
      </w:r>
      <w:r w:rsidRPr="007E5B17">
        <w:rPr>
          <w:rFonts w:asciiTheme="minorHAnsi" w:eastAsia="Times New Roman" w:hAnsiTheme="minorHAnsi" w:cstheme="minorHAnsi"/>
          <w:i/>
          <w:iCs/>
          <w:sz w:val="22"/>
          <w:lang w:eastAsia="en-GB"/>
        </w:rPr>
        <w:t xml:space="preserve"> Available at http://pediatrics.aappublications.org/content/104/3/e26.abstract. (Accessed July 21, 2014)</w:t>
      </w:r>
    </w:p>
    <w:p w14:paraId="3F0AF556" w14:textId="2272C01B" w:rsidR="00E1698D" w:rsidRPr="007E5B17" w:rsidRDefault="00E1698D" w:rsidP="007E5B17">
      <w:pPr>
        <w:spacing w:before="0" w:after="0"/>
        <w:rPr>
          <w:rFonts w:asciiTheme="minorHAnsi" w:eastAsia="Times New Roman" w:hAnsiTheme="minorHAnsi" w:cstheme="minorHAnsi"/>
          <w:i/>
          <w:iCs/>
          <w:sz w:val="22"/>
          <w:lang w:eastAsia="en-GB"/>
        </w:rPr>
      </w:pPr>
    </w:p>
    <w:sectPr w:rsidR="00E1698D" w:rsidRPr="007E5B17" w:rsidSect="00E169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2240" w:h="15840"/>
      <w:pgMar w:top="1140" w:right="1179" w:bottom="1140" w:left="1281" w:header="284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EA52E" w14:textId="77777777" w:rsidR="0032019B" w:rsidRDefault="0032019B" w:rsidP="00117666">
      <w:pPr>
        <w:spacing w:after="0"/>
      </w:pPr>
      <w:r>
        <w:separator/>
      </w:r>
    </w:p>
  </w:endnote>
  <w:endnote w:type="continuationSeparator" w:id="0">
    <w:p w14:paraId="658DC950" w14:textId="77777777" w:rsidR="0032019B" w:rsidRDefault="0032019B" w:rsidP="00117666">
      <w:pPr>
        <w:spacing w:after="0"/>
      </w:pPr>
      <w:r>
        <w:continuationSeparator/>
      </w:r>
    </w:p>
  </w:endnote>
  <w:endnote w:type="continuationNotice" w:id="1">
    <w:p w14:paraId="051E0E2B" w14:textId="77777777" w:rsidR="0032019B" w:rsidRDefault="0032019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D3D87" w14:textId="7980A587" w:rsidR="00686C9D" w:rsidRPr="00577C4C" w:rsidRDefault="00C52A7B">
    <w:pPr>
      <w:pStyle w:val="Footer"/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1D4B8BD" wp14:editId="575B1817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14951C5" w14:textId="77777777" w:rsidR="00686C9D" w:rsidRPr="00C90C7E" w:rsidRDefault="00C52A7B">
                          <w:pPr>
                            <w:pStyle w:val="Footer"/>
                            <w:jc w:val="right"/>
                            <w:rPr>
                              <w:rFonts w:asciiTheme="minorHAnsi" w:hAnsiTheme="minorHAnsi" w:cstheme="minorHAnsi"/>
                              <w:color w:val="000000" w:themeColor="text1"/>
                              <w:szCs w:val="40"/>
                            </w:rPr>
                          </w:pPr>
                          <w:r w:rsidRPr="00C90C7E">
                            <w:rPr>
                              <w:rFonts w:asciiTheme="minorHAnsi" w:hAnsiTheme="minorHAnsi" w:cstheme="minorHAnsi"/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C90C7E">
                            <w:rPr>
                              <w:rFonts w:asciiTheme="minorHAnsi" w:hAnsiTheme="minorHAnsi" w:cstheme="minorHAnsi"/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C90C7E">
                            <w:rPr>
                              <w:rFonts w:asciiTheme="minorHAnsi" w:hAnsiTheme="minorHAnsi" w:cstheme="minorHAnsi"/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88513A" w:rsidRPr="00C90C7E">
                            <w:rPr>
                              <w:rFonts w:asciiTheme="minorHAnsi" w:hAnsiTheme="minorHAnsi" w:cstheme="minorHAnsi"/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4</w:t>
                          </w:r>
                          <w:r w:rsidRPr="00C90C7E">
                            <w:rPr>
                              <w:rFonts w:asciiTheme="minorHAnsi" w:hAnsiTheme="minorHAnsi" w:cstheme="minorHAnsi"/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D4B8B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214951C5" w14:textId="77777777" w:rsidR="00686C9D" w:rsidRPr="00C90C7E" w:rsidRDefault="00C52A7B">
                    <w:pPr>
                      <w:pStyle w:val="Footer"/>
                      <w:jc w:val="right"/>
                      <w:rPr>
                        <w:rFonts w:asciiTheme="minorHAnsi" w:hAnsiTheme="minorHAnsi" w:cstheme="minorHAnsi"/>
                        <w:color w:val="000000" w:themeColor="text1"/>
                        <w:szCs w:val="40"/>
                      </w:rPr>
                    </w:pPr>
                    <w:r w:rsidRPr="00C90C7E">
                      <w:rPr>
                        <w:rFonts w:asciiTheme="minorHAnsi" w:hAnsiTheme="minorHAnsi" w:cstheme="minorHAnsi"/>
                        <w:color w:val="000000" w:themeColor="text1"/>
                        <w:szCs w:val="40"/>
                      </w:rPr>
                      <w:fldChar w:fldCharType="begin"/>
                    </w:r>
                    <w:r w:rsidRPr="00C90C7E">
                      <w:rPr>
                        <w:rFonts w:asciiTheme="minorHAnsi" w:hAnsiTheme="minorHAnsi" w:cstheme="minorHAnsi"/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C90C7E">
                      <w:rPr>
                        <w:rFonts w:asciiTheme="minorHAnsi" w:hAnsiTheme="minorHAnsi" w:cstheme="minorHAnsi"/>
                        <w:color w:val="000000" w:themeColor="text1"/>
                        <w:szCs w:val="40"/>
                      </w:rPr>
                      <w:fldChar w:fldCharType="separate"/>
                    </w:r>
                    <w:r w:rsidR="0088513A" w:rsidRPr="00C90C7E">
                      <w:rPr>
                        <w:rFonts w:asciiTheme="minorHAnsi" w:hAnsiTheme="minorHAnsi" w:cstheme="minorHAnsi"/>
                        <w:noProof/>
                        <w:color w:val="000000" w:themeColor="text1"/>
                        <w:sz w:val="22"/>
                        <w:szCs w:val="40"/>
                      </w:rPr>
                      <w:t>4</w:t>
                    </w:r>
                    <w:r w:rsidRPr="00C90C7E">
                      <w:rPr>
                        <w:rFonts w:asciiTheme="minorHAnsi" w:hAnsiTheme="minorHAnsi" w:cstheme="minorHAnsi"/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0BFF2" w14:textId="77777777" w:rsidR="00686C9D" w:rsidRPr="00577C4C" w:rsidRDefault="00C52A7B">
    <w:pPr>
      <w:pStyle w:val="Footer"/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4AF3B6" wp14:editId="527467EE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4D070C5" w14:textId="77777777" w:rsidR="00686C9D" w:rsidRPr="00577C4C" w:rsidRDefault="00C52A7B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88513A" w:rsidRPr="0088513A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4AF3B6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74D070C5" w14:textId="77777777" w:rsidR="00686C9D" w:rsidRPr="00577C4C" w:rsidRDefault="00C52A7B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88513A" w:rsidRPr="0088513A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12F62" w14:textId="77777777" w:rsidR="0032019B" w:rsidRDefault="0032019B" w:rsidP="00117666">
      <w:pPr>
        <w:spacing w:after="0"/>
      </w:pPr>
      <w:r>
        <w:separator/>
      </w:r>
    </w:p>
  </w:footnote>
  <w:footnote w:type="continuationSeparator" w:id="0">
    <w:p w14:paraId="798619EC" w14:textId="77777777" w:rsidR="0032019B" w:rsidRDefault="0032019B" w:rsidP="00117666">
      <w:pPr>
        <w:spacing w:after="0"/>
      </w:pPr>
      <w:r>
        <w:continuationSeparator/>
      </w:r>
    </w:p>
  </w:footnote>
  <w:footnote w:type="continuationNotice" w:id="1">
    <w:p w14:paraId="39412A87" w14:textId="77777777" w:rsidR="0032019B" w:rsidRDefault="0032019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13A34" w14:textId="77777777" w:rsidR="00686C9D" w:rsidRPr="007E3148" w:rsidRDefault="00C52A7B" w:rsidP="00A53000">
    <w:pPr>
      <w:pStyle w:val="Header"/>
    </w:pPr>
    <w:r w:rsidRPr="007E3148">
      <w:ptab w:relativeTo="margin" w:alignment="center" w:leader="none"/>
    </w:r>
    <w:r w:rsidRPr="007E3148">
      <w:ptab w:relativeTo="margin" w:alignment="right" w:leader="none"/>
    </w:r>
    <w:r w:rsidRPr="007E3148">
      <w:t>Running Title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A4BC" w14:textId="6DC132CA" w:rsidR="00686C9D" w:rsidRDefault="00D053DA" w:rsidP="00E1698D">
    <w:pPr>
      <w:pStyle w:val="Header"/>
      <w:spacing w:before="0" w:after="0"/>
      <w:jc w:val="center"/>
      <w:rPr>
        <w:rFonts w:asciiTheme="minorHAnsi" w:hAnsiTheme="minorHAnsi" w:cstheme="minorHAnsi"/>
        <w:b w:val="0"/>
        <w:bCs/>
        <w:u w:val="single"/>
      </w:rPr>
    </w:pPr>
    <w:r w:rsidRPr="00E1698D">
      <w:rPr>
        <w:rFonts w:asciiTheme="minorHAnsi" w:hAnsiTheme="minorHAnsi" w:cstheme="minorHAnsi"/>
        <w:b w:val="0"/>
        <w:bCs/>
        <w:u w:val="single"/>
      </w:rPr>
      <w:t xml:space="preserve">Manuscript </w:t>
    </w:r>
    <w:r w:rsidR="00E1698D" w:rsidRPr="00E1698D">
      <w:rPr>
        <w:rFonts w:asciiTheme="minorHAnsi" w:hAnsiTheme="minorHAnsi" w:cstheme="minorHAnsi"/>
        <w:b w:val="0"/>
        <w:bCs/>
        <w:u w:val="single"/>
      </w:rPr>
      <w:t xml:space="preserve">formatting </w:t>
    </w:r>
    <w:r w:rsidRPr="00E1698D">
      <w:rPr>
        <w:rFonts w:asciiTheme="minorHAnsi" w:hAnsiTheme="minorHAnsi" w:cstheme="minorHAnsi"/>
        <w:b w:val="0"/>
        <w:bCs/>
        <w:u w:val="single"/>
      </w:rPr>
      <w:t>template</w:t>
    </w:r>
  </w:p>
  <w:p w14:paraId="497FAEBE" w14:textId="01FF1DAC" w:rsidR="00C5126D" w:rsidRPr="00E1698D" w:rsidRDefault="00E1698D" w:rsidP="001E46AA">
    <w:pPr>
      <w:pStyle w:val="Header"/>
      <w:jc w:val="center"/>
      <w:rPr>
        <w:rFonts w:asciiTheme="minorHAnsi" w:hAnsiTheme="minorHAnsi" w:cstheme="minorHAnsi"/>
        <w:b w:val="0"/>
        <w:bCs/>
      </w:rPr>
    </w:pPr>
    <w:r w:rsidRPr="00E1698D">
      <w:rPr>
        <w:rFonts w:asciiTheme="minorHAnsi" w:hAnsiTheme="minorHAnsi" w:cstheme="minorHAnsi"/>
        <w:b w:val="0"/>
        <w:bCs/>
      </w:rPr>
      <w:t xml:space="preserve">Refer to full author guidelines available </w:t>
    </w:r>
    <w:hyperlink r:id="rId1" w:history="1">
      <w:r w:rsidRPr="00E1698D">
        <w:rPr>
          <w:rStyle w:val="Hyperlink"/>
          <w:rFonts w:asciiTheme="minorHAnsi" w:hAnsiTheme="minorHAnsi" w:cstheme="minorHAnsi"/>
          <w:b w:val="0"/>
          <w:bCs/>
        </w:rPr>
        <w:t>online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F27F1" w14:textId="392FAFC7" w:rsidR="00686C9D" w:rsidRPr="00C90C7E" w:rsidRDefault="00D053DA" w:rsidP="00D053DA">
    <w:pPr>
      <w:pStyle w:val="Header"/>
      <w:jc w:val="center"/>
      <w:rPr>
        <w:rFonts w:asciiTheme="minorHAnsi" w:hAnsiTheme="minorHAnsi" w:cstheme="minorHAnsi"/>
        <w:lang w:val="it-IT"/>
      </w:rPr>
    </w:pPr>
    <w:r>
      <w:rPr>
        <w:rFonts w:asciiTheme="minorHAnsi" w:hAnsiTheme="minorHAnsi" w:cstheme="minorHAnsi"/>
        <w:lang w:val="it-IT"/>
      </w:rPr>
      <w:t xml:space="preserve">Title page </w:t>
    </w:r>
    <w:proofErr w:type="spellStart"/>
    <w:r>
      <w:rPr>
        <w:rFonts w:asciiTheme="minorHAnsi" w:hAnsiTheme="minorHAnsi" w:cstheme="minorHAnsi"/>
        <w:lang w:val="it-IT"/>
      </w:rPr>
      <w:t>structure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BB7748"/>
    <w:multiLevelType w:val="hybridMultilevel"/>
    <w:tmpl w:val="A5ECEEAC"/>
    <w:lvl w:ilvl="0" w:tplc="9CEC886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62C1E"/>
    <w:multiLevelType w:val="hybridMultilevel"/>
    <w:tmpl w:val="27623DBC"/>
    <w:lvl w:ilvl="0" w:tplc="80FCEA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B53"/>
    <w:multiLevelType w:val="hybridMultilevel"/>
    <w:tmpl w:val="DD942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92EB5"/>
    <w:multiLevelType w:val="multilevel"/>
    <w:tmpl w:val="26D2A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EA3E4A"/>
    <w:multiLevelType w:val="multilevel"/>
    <w:tmpl w:val="C6A8CCEA"/>
    <w:numStyleLink w:val="Headings"/>
  </w:abstractNum>
  <w:abstractNum w:abstractNumId="7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0E5C63"/>
    <w:multiLevelType w:val="multilevel"/>
    <w:tmpl w:val="1AE87D5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0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2A7CAC"/>
    <w:multiLevelType w:val="multilevel"/>
    <w:tmpl w:val="C6A8CCEA"/>
    <w:numStyleLink w:val="Headings"/>
  </w:abstractNum>
  <w:abstractNum w:abstractNumId="12" w15:restartNumberingAfterBreak="0">
    <w:nsid w:val="341723A6"/>
    <w:multiLevelType w:val="hybridMultilevel"/>
    <w:tmpl w:val="7A44DF40"/>
    <w:lvl w:ilvl="0" w:tplc="9CEC886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1C1F59"/>
    <w:multiLevelType w:val="hybridMultilevel"/>
    <w:tmpl w:val="A8B0E3F4"/>
    <w:lvl w:ilvl="0" w:tplc="9CEC886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2463CF"/>
    <w:multiLevelType w:val="multilevel"/>
    <w:tmpl w:val="7E027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D85EB4"/>
    <w:multiLevelType w:val="hybridMultilevel"/>
    <w:tmpl w:val="BC7A0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6C150D"/>
    <w:multiLevelType w:val="hybridMultilevel"/>
    <w:tmpl w:val="99643D70"/>
    <w:lvl w:ilvl="0" w:tplc="20C0C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C3C58"/>
    <w:multiLevelType w:val="multilevel"/>
    <w:tmpl w:val="85DE3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60CC3DCC"/>
    <w:multiLevelType w:val="hybridMultilevel"/>
    <w:tmpl w:val="1C08D6C2"/>
    <w:lvl w:ilvl="0" w:tplc="74C2AE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3E7CB0"/>
    <w:multiLevelType w:val="multilevel"/>
    <w:tmpl w:val="8AB85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BC6F29"/>
    <w:multiLevelType w:val="multilevel"/>
    <w:tmpl w:val="C6A8CCEA"/>
    <w:numStyleLink w:val="Headings"/>
  </w:abstractNum>
  <w:abstractNum w:abstractNumId="31" w15:restartNumberingAfterBreak="0">
    <w:nsid w:val="7EE31A47"/>
    <w:multiLevelType w:val="multilevel"/>
    <w:tmpl w:val="ABA0A0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967276646">
    <w:abstractNumId w:val="0"/>
  </w:num>
  <w:num w:numId="2" w16cid:durableId="1570187072">
    <w:abstractNumId w:val="22"/>
  </w:num>
  <w:num w:numId="3" w16cid:durableId="938411181">
    <w:abstractNumId w:val="3"/>
  </w:num>
  <w:num w:numId="4" w16cid:durableId="1804038514">
    <w:abstractNumId w:val="29"/>
  </w:num>
  <w:num w:numId="5" w16cid:durableId="6290896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99584">
    <w:abstractNumId w:val="18"/>
  </w:num>
  <w:num w:numId="7" w16cid:durableId="93283237">
    <w:abstractNumId w:val="16"/>
  </w:num>
  <w:num w:numId="8" w16cid:durableId="2060594809">
    <w:abstractNumId w:val="14"/>
  </w:num>
  <w:num w:numId="9" w16cid:durableId="1054308069">
    <w:abstractNumId w:val="17"/>
  </w:num>
  <w:num w:numId="10" w16cid:durableId="620309011">
    <w:abstractNumId w:val="15"/>
  </w:num>
  <w:num w:numId="11" w16cid:durableId="1551650189">
    <w:abstractNumId w:val="7"/>
  </w:num>
  <w:num w:numId="12" w16cid:durableId="552157840">
    <w:abstractNumId w:val="32"/>
  </w:num>
  <w:num w:numId="13" w16cid:durableId="2117560896">
    <w:abstractNumId w:val="21"/>
  </w:num>
  <w:num w:numId="14" w16cid:durableId="744380580">
    <w:abstractNumId w:val="10"/>
  </w:num>
  <w:num w:numId="15" w16cid:durableId="1377853828">
    <w:abstractNumId w:val="19"/>
  </w:num>
  <w:num w:numId="16" w16cid:durableId="137189888">
    <w:abstractNumId w:val="27"/>
  </w:num>
  <w:num w:numId="17" w16cid:durableId="854880219">
    <w:abstractNumId w:val="9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8" w16cid:durableId="17748556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82875867">
    <w:abstractNumId w:val="11"/>
  </w:num>
  <w:num w:numId="20" w16cid:durableId="1417634311">
    <w:abstractNumId w:val="30"/>
  </w:num>
  <w:num w:numId="21" w16cid:durableId="110825160">
    <w:abstractNumId w:val="9"/>
  </w:num>
  <w:num w:numId="22" w16cid:durableId="1740981379">
    <w:abstractNumId w:val="9"/>
    <w:lvlOverride w:ilvl="0">
      <w:startOverride w:val="1"/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pStyle w:val="Heading3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Heading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Heading5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 w16cid:durableId="735935799">
    <w:abstractNumId w:val="6"/>
  </w:num>
  <w:num w:numId="24" w16cid:durableId="1270814327">
    <w:abstractNumId w:val="25"/>
  </w:num>
  <w:num w:numId="25" w16cid:durableId="1163551694">
    <w:abstractNumId w:val="24"/>
  </w:num>
  <w:num w:numId="26" w16cid:durableId="322854515">
    <w:abstractNumId w:val="8"/>
  </w:num>
  <w:num w:numId="27" w16cid:durableId="1304584144">
    <w:abstractNumId w:val="26"/>
  </w:num>
  <w:num w:numId="28" w16cid:durableId="1258710095">
    <w:abstractNumId w:val="31"/>
  </w:num>
  <w:num w:numId="29" w16cid:durableId="2084907303">
    <w:abstractNumId w:val="28"/>
  </w:num>
  <w:num w:numId="30" w16cid:durableId="1774206261">
    <w:abstractNumId w:val="6"/>
    <w:lvlOverride w:ilvl="0">
      <w:startOverride w:val="1"/>
    </w:lvlOverride>
    <w:lvlOverride w:ilvl="1">
      <w:startOverride w:val="1"/>
    </w:lvlOverride>
  </w:num>
  <w:num w:numId="31" w16cid:durableId="1930043790">
    <w:abstractNumId w:val="5"/>
  </w:num>
  <w:num w:numId="32" w16cid:durableId="1464810999">
    <w:abstractNumId w:val="2"/>
  </w:num>
  <w:num w:numId="33" w16cid:durableId="2003460715">
    <w:abstractNumId w:val="20"/>
  </w:num>
  <w:num w:numId="34" w16cid:durableId="2100522454">
    <w:abstractNumId w:val="23"/>
  </w:num>
  <w:num w:numId="35" w16cid:durableId="1244492831">
    <w:abstractNumId w:val="4"/>
  </w:num>
  <w:num w:numId="36" w16cid:durableId="999429263">
    <w:abstractNumId w:val="1"/>
  </w:num>
  <w:num w:numId="37" w16cid:durableId="415589063">
    <w:abstractNumId w:val="13"/>
  </w:num>
  <w:num w:numId="38" w16cid:durableId="20651328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21"/>
    <w:rsid w:val="00020CCB"/>
    <w:rsid w:val="00034304"/>
    <w:rsid w:val="00035434"/>
    <w:rsid w:val="00037F27"/>
    <w:rsid w:val="0004555F"/>
    <w:rsid w:val="00045678"/>
    <w:rsid w:val="000458E4"/>
    <w:rsid w:val="00054562"/>
    <w:rsid w:val="00063D84"/>
    <w:rsid w:val="0006636D"/>
    <w:rsid w:val="00077D53"/>
    <w:rsid w:val="00081394"/>
    <w:rsid w:val="000B34BD"/>
    <w:rsid w:val="000C7E2A"/>
    <w:rsid w:val="000F4CFB"/>
    <w:rsid w:val="00117666"/>
    <w:rsid w:val="001223A7"/>
    <w:rsid w:val="00134256"/>
    <w:rsid w:val="00142709"/>
    <w:rsid w:val="00147395"/>
    <w:rsid w:val="001552C9"/>
    <w:rsid w:val="00157C1E"/>
    <w:rsid w:val="00170B52"/>
    <w:rsid w:val="00177D84"/>
    <w:rsid w:val="00193DB1"/>
    <w:rsid w:val="001964EF"/>
    <w:rsid w:val="001A5377"/>
    <w:rsid w:val="001B1A2C"/>
    <w:rsid w:val="001B538A"/>
    <w:rsid w:val="001D5C23"/>
    <w:rsid w:val="001E46AA"/>
    <w:rsid w:val="001F4C07"/>
    <w:rsid w:val="00220AEA"/>
    <w:rsid w:val="00226954"/>
    <w:rsid w:val="002629A3"/>
    <w:rsid w:val="00265660"/>
    <w:rsid w:val="00267D18"/>
    <w:rsid w:val="002868E2"/>
    <w:rsid w:val="002869C3"/>
    <w:rsid w:val="002936E4"/>
    <w:rsid w:val="00296B88"/>
    <w:rsid w:val="002A4B12"/>
    <w:rsid w:val="002C74CA"/>
    <w:rsid w:val="002D4C43"/>
    <w:rsid w:val="002E1AC7"/>
    <w:rsid w:val="002F744D"/>
    <w:rsid w:val="00303DE6"/>
    <w:rsid w:val="00310124"/>
    <w:rsid w:val="003177B1"/>
    <w:rsid w:val="0032019B"/>
    <w:rsid w:val="003544FB"/>
    <w:rsid w:val="00365D63"/>
    <w:rsid w:val="0036793B"/>
    <w:rsid w:val="00372682"/>
    <w:rsid w:val="00376CC5"/>
    <w:rsid w:val="0039693B"/>
    <w:rsid w:val="003D2F2D"/>
    <w:rsid w:val="003F3834"/>
    <w:rsid w:val="00401590"/>
    <w:rsid w:val="00422C94"/>
    <w:rsid w:val="00463E3D"/>
    <w:rsid w:val="004645AE"/>
    <w:rsid w:val="004D3E33"/>
    <w:rsid w:val="005250F2"/>
    <w:rsid w:val="00531675"/>
    <w:rsid w:val="00585A8A"/>
    <w:rsid w:val="005A1D84"/>
    <w:rsid w:val="005A70EA"/>
    <w:rsid w:val="005C3963"/>
    <w:rsid w:val="005D1840"/>
    <w:rsid w:val="005D35E4"/>
    <w:rsid w:val="005D7910"/>
    <w:rsid w:val="0062154F"/>
    <w:rsid w:val="00627BBE"/>
    <w:rsid w:val="00631A8C"/>
    <w:rsid w:val="00651CA2"/>
    <w:rsid w:val="00653D60"/>
    <w:rsid w:val="00660D05"/>
    <w:rsid w:val="00671D9A"/>
    <w:rsid w:val="00673952"/>
    <w:rsid w:val="00681821"/>
    <w:rsid w:val="00686C9D"/>
    <w:rsid w:val="006B138B"/>
    <w:rsid w:val="006B2D5B"/>
    <w:rsid w:val="006B361D"/>
    <w:rsid w:val="006B7D14"/>
    <w:rsid w:val="006D5B93"/>
    <w:rsid w:val="00725A7D"/>
    <w:rsid w:val="0073085C"/>
    <w:rsid w:val="00733784"/>
    <w:rsid w:val="00746505"/>
    <w:rsid w:val="00790BB3"/>
    <w:rsid w:val="00792043"/>
    <w:rsid w:val="00797EDD"/>
    <w:rsid w:val="007B0322"/>
    <w:rsid w:val="007B12B1"/>
    <w:rsid w:val="007C0E3F"/>
    <w:rsid w:val="007C206C"/>
    <w:rsid w:val="007C5729"/>
    <w:rsid w:val="007E5B17"/>
    <w:rsid w:val="00802124"/>
    <w:rsid w:val="008111E4"/>
    <w:rsid w:val="0081301C"/>
    <w:rsid w:val="00817DD6"/>
    <w:rsid w:val="008629A9"/>
    <w:rsid w:val="0088513A"/>
    <w:rsid w:val="00893C19"/>
    <w:rsid w:val="008C5D6E"/>
    <w:rsid w:val="008D6C8D"/>
    <w:rsid w:val="008E2B54"/>
    <w:rsid w:val="008E354A"/>
    <w:rsid w:val="008E4404"/>
    <w:rsid w:val="008E58C7"/>
    <w:rsid w:val="008F5021"/>
    <w:rsid w:val="0090042C"/>
    <w:rsid w:val="0090297C"/>
    <w:rsid w:val="0093038E"/>
    <w:rsid w:val="00933D7F"/>
    <w:rsid w:val="00943573"/>
    <w:rsid w:val="00947328"/>
    <w:rsid w:val="00971B61"/>
    <w:rsid w:val="009727E2"/>
    <w:rsid w:val="00980C31"/>
    <w:rsid w:val="009955FF"/>
    <w:rsid w:val="00997293"/>
    <w:rsid w:val="009D259D"/>
    <w:rsid w:val="00A50D9D"/>
    <w:rsid w:val="00A53000"/>
    <w:rsid w:val="00A545C6"/>
    <w:rsid w:val="00A652D0"/>
    <w:rsid w:val="00A75F87"/>
    <w:rsid w:val="00A95D8B"/>
    <w:rsid w:val="00AC0270"/>
    <w:rsid w:val="00AC3EA3"/>
    <w:rsid w:val="00AC792D"/>
    <w:rsid w:val="00B44821"/>
    <w:rsid w:val="00B617FE"/>
    <w:rsid w:val="00B657B8"/>
    <w:rsid w:val="00B778A7"/>
    <w:rsid w:val="00B84920"/>
    <w:rsid w:val="00B8556A"/>
    <w:rsid w:val="00BB625E"/>
    <w:rsid w:val="00BC2ACE"/>
    <w:rsid w:val="00BD2C6C"/>
    <w:rsid w:val="00C012A3"/>
    <w:rsid w:val="00C10335"/>
    <w:rsid w:val="00C16F19"/>
    <w:rsid w:val="00C5126D"/>
    <w:rsid w:val="00C52A7B"/>
    <w:rsid w:val="00C617FA"/>
    <w:rsid w:val="00C6324C"/>
    <w:rsid w:val="00C65747"/>
    <w:rsid w:val="00C679AA"/>
    <w:rsid w:val="00C724CF"/>
    <w:rsid w:val="00C75972"/>
    <w:rsid w:val="00C82792"/>
    <w:rsid w:val="00C90C7E"/>
    <w:rsid w:val="00C948FD"/>
    <w:rsid w:val="00CB43D5"/>
    <w:rsid w:val="00CB57A5"/>
    <w:rsid w:val="00CC64C5"/>
    <w:rsid w:val="00CC76F9"/>
    <w:rsid w:val="00CD066B"/>
    <w:rsid w:val="00CD46E2"/>
    <w:rsid w:val="00D00D0B"/>
    <w:rsid w:val="00D04B69"/>
    <w:rsid w:val="00D053DA"/>
    <w:rsid w:val="00D26068"/>
    <w:rsid w:val="00D537FA"/>
    <w:rsid w:val="00D5547D"/>
    <w:rsid w:val="00D80D99"/>
    <w:rsid w:val="00D9503C"/>
    <w:rsid w:val="00DA4C61"/>
    <w:rsid w:val="00DC2AF2"/>
    <w:rsid w:val="00DD73EF"/>
    <w:rsid w:val="00DE23E8"/>
    <w:rsid w:val="00E0128B"/>
    <w:rsid w:val="00E1698D"/>
    <w:rsid w:val="00E64E17"/>
    <w:rsid w:val="00EA1A38"/>
    <w:rsid w:val="00EA3D3C"/>
    <w:rsid w:val="00EC7CC3"/>
    <w:rsid w:val="00EE02F2"/>
    <w:rsid w:val="00F0550C"/>
    <w:rsid w:val="00F31CA8"/>
    <w:rsid w:val="00F34F0E"/>
    <w:rsid w:val="00F37E50"/>
    <w:rsid w:val="00F40990"/>
    <w:rsid w:val="00F46494"/>
    <w:rsid w:val="00F558AB"/>
    <w:rsid w:val="00F61D89"/>
    <w:rsid w:val="00F82C7C"/>
    <w:rsid w:val="00F85CF6"/>
    <w:rsid w:val="00F86ABB"/>
    <w:rsid w:val="00F910DE"/>
    <w:rsid w:val="00F9418C"/>
    <w:rsid w:val="00FB5B05"/>
    <w:rsid w:val="00FD7648"/>
    <w:rsid w:val="00FE618A"/>
    <w:rsid w:val="00FF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A59A7"/>
  <w15:docId w15:val="{DB9A6E48-BDA2-4030-9823-CEE914D1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D99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D80D99"/>
    <w:pPr>
      <w:numPr>
        <w:numId w:val="30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D80D99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D80D99"/>
    <w:pPr>
      <w:keepNext/>
      <w:keepLines/>
      <w:numPr>
        <w:ilvl w:val="2"/>
        <w:numId w:val="30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D80D99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D80D99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724CF"/>
    <w:rPr>
      <w:rFonts w:ascii="Times New Roman" w:hAnsi="Times New Roman"/>
      <w:i/>
      <w:iCs/>
    </w:rPr>
  </w:style>
  <w:style w:type="paragraph" w:styleId="ListParagraph">
    <w:name w:val="List Paragraph"/>
    <w:basedOn w:val="Normal"/>
    <w:uiPriority w:val="34"/>
    <w:qFormat/>
    <w:rsid w:val="00310124"/>
    <w:pPr>
      <w:numPr>
        <w:numId w:val="14"/>
      </w:numPr>
      <w:ind w:left="1434" w:hanging="357"/>
      <w:contextualSpacing/>
    </w:pPr>
    <w:rPr>
      <w:rFonts w:eastAsia="Cambria" w:cs="Times New Roman"/>
      <w:szCs w:val="24"/>
    </w:rPr>
  </w:style>
  <w:style w:type="character" w:styleId="Strong">
    <w:name w:val="Strong"/>
    <w:basedOn w:val="DefaultParagraphFont"/>
    <w:uiPriority w:val="22"/>
    <w:qFormat/>
    <w:rsid w:val="00C724CF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117666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A53000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53000"/>
    <w:rPr>
      <w:rFonts w:ascii="Times New Roman" w:hAnsi="Times New Roman"/>
      <w:b/>
      <w:sz w:val="24"/>
    </w:rPr>
  </w:style>
  <w:style w:type="paragraph" w:styleId="Footer">
    <w:name w:val="footer"/>
    <w:basedOn w:val="Normal"/>
    <w:link w:val="FooterChar"/>
    <w:uiPriority w:val="99"/>
    <w:unhideWhenUsed/>
    <w:rsid w:val="00117666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17666"/>
  </w:style>
  <w:style w:type="table" w:styleId="TableGrid">
    <w:name w:val="Table Grid"/>
    <w:basedOn w:val="TableNormal"/>
    <w:uiPriority w:val="59"/>
    <w:rsid w:val="00117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17666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766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7666"/>
    <w:rPr>
      <w:vertAlign w:val="superscript"/>
    </w:rPr>
  </w:style>
  <w:style w:type="paragraph" w:styleId="Caption">
    <w:name w:val="caption"/>
    <w:basedOn w:val="Normal"/>
    <w:next w:val="NoSpacing"/>
    <w:uiPriority w:val="35"/>
    <w:unhideWhenUsed/>
    <w:qFormat/>
    <w:rsid w:val="00A53000"/>
    <w:pPr>
      <w:keepNext/>
    </w:pPr>
    <w:rPr>
      <w:rFonts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66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666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117666"/>
  </w:style>
  <w:style w:type="paragraph" w:styleId="EndnoteText">
    <w:name w:val="endnote text"/>
    <w:basedOn w:val="Normal"/>
    <w:link w:val="EndnoteTextChar"/>
    <w:uiPriority w:val="99"/>
    <w:semiHidden/>
    <w:unhideWhenUsed/>
    <w:rsid w:val="00CD066B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066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D066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A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A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A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A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A7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1D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5B93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qFormat/>
    <w:rsid w:val="00D80D99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80D99"/>
    <w:rPr>
      <w:rFonts w:ascii="Times New Roman" w:hAnsi="Times New Roman" w:cs="Times New Roman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2"/>
    <w:rsid w:val="005D1840"/>
    <w:rPr>
      <w:rFonts w:ascii="Times New Roman" w:eastAsiaTheme="majorEastAsia" w:hAnsi="Times New Roman" w:cstheme="majorBidi"/>
      <w:b/>
      <w:sz w:val="24"/>
      <w:szCs w:val="24"/>
    </w:rPr>
  </w:style>
  <w:style w:type="paragraph" w:styleId="NoSpacing">
    <w:name w:val="No Spacing"/>
    <w:uiPriority w:val="99"/>
    <w:unhideWhenUsed/>
    <w:qFormat/>
    <w:rsid w:val="00A5300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aliases w:val="Keywords,Abstract"/>
    <w:basedOn w:val="Normal"/>
    <w:next w:val="Normal"/>
    <w:uiPriority w:val="1"/>
    <w:qFormat/>
    <w:rsid w:val="00C5126D"/>
    <w:pPr>
      <w:spacing w:before="240"/>
    </w:pPr>
    <w:rPr>
      <w:rFonts w:cs="Times New Roman"/>
      <w:b/>
      <w:szCs w:val="24"/>
    </w:rPr>
  </w:style>
  <w:style w:type="character" w:styleId="SubtleEmphasis">
    <w:name w:val="Subtle Emphasis"/>
    <w:basedOn w:val="DefaultParagraphFont"/>
    <w:uiPriority w:val="19"/>
    <w:qFormat/>
    <w:rsid w:val="00C724CF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unhideWhenUsed/>
    <w:rsid w:val="00C724CF"/>
    <w:rPr>
      <w:rFonts w:ascii="Times New Roman" w:hAnsi="Times New Roman"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C724C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4CF"/>
    <w:rPr>
      <w:rFonts w:ascii="Times New Roman" w:hAnsi="Times New Roman"/>
      <w:i/>
      <w:iCs/>
      <w:color w:val="404040" w:themeColor="text1" w:themeTint="BF"/>
      <w:sz w:val="24"/>
    </w:rPr>
  </w:style>
  <w:style w:type="character" w:styleId="BookTitle">
    <w:name w:val="Book Title"/>
    <w:basedOn w:val="DefaultParagraphFont"/>
    <w:uiPriority w:val="33"/>
    <w:qFormat/>
    <w:rsid w:val="00C724CF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D80D99"/>
    <w:pPr>
      <w:numPr>
        <w:numId w:val="21"/>
      </w:numPr>
    </w:pPr>
  </w:style>
  <w:style w:type="paragraph" w:styleId="Revision">
    <w:name w:val="Revision"/>
    <w:hidden/>
    <w:uiPriority w:val="99"/>
    <w:semiHidden/>
    <w:rsid w:val="00A545C6"/>
    <w:pPr>
      <w:spacing w:after="0" w:line="240" w:lineRule="auto"/>
    </w:pPr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B36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aboutscience.eu/index.php/ohj/content_typ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redit.niso.org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journals.aboutscience.eu/index.php/ohj/Authors_guidelin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B8B29C5-C39B-41C8-9567-444369AD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</Template>
  <TotalTime>1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Links>
    <vt:vector size="18" baseType="variant">
      <vt:variant>
        <vt:i4>1900559</vt:i4>
      </vt:variant>
      <vt:variant>
        <vt:i4>3</vt:i4>
      </vt:variant>
      <vt:variant>
        <vt:i4>0</vt:i4>
      </vt:variant>
      <vt:variant>
        <vt:i4>5</vt:i4>
      </vt:variant>
      <vt:variant>
        <vt:lpwstr>https://credit.niso.org/</vt:lpwstr>
      </vt:variant>
      <vt:variant>
        <vt:lpwstr/>
      </vt:variant>
      <vt:variant>
        <vt:i4>3801173</vt:i4>
      </vt:variant>
      <vt:variant>
        <vt:i4>0</vt:i4>
      </vt:variant>
      <vt:variant>
        <vt:i4>0</vt:i4>
      </vt:variant>
      <vt:variant>
        <vt:i4>5</vt:i4>
      </vt:variant>
      <vt:variant>
        <vt:lpwstr>https://journals.aboutscience.eu/index.php/dti/content_type</vt:lpwstr>
      </vt:variant>
      <vt:variant>
        <vt:lpwstr/>
      </vt:variant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https://journals.aboutscience.eu/index.php/dti/guidelines_authors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Senn</dc:creator>
  <cp:keywords/>
  <dc:description/>
  <cp:lastModifiedBy>Lucia Steele</cp:lastModifiedBy>
  <cp:revision>2</cp:revision>
  <cp:lastPrinted>2013-10-04T06:51:00Z</cp:lastPrinted>
  <dcterms:created xsi:type="dcterms:W3CDTF">2025-12-03T15:07:00Z</dcterms:created>
  <dcterms:modified xsi:type="dcterms:W3CDTF">2025-12-03T15:07:00Z</dcterms:modified>
</cp:coreProperties>
</file>