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A6764" w14:textId="343321A8" w:rsidR="00213B43" w:rsidRPr="00213B43" w:rsidRDefault="00213B43" w:rsidP="00213B43">
      <w:pPr>
        <w:shd w:val="clear" w:color="auto" w:fill="FFFFFF"/>
        <w:rPr>
          <w:rFonts w:eastAsia="Times New Roman" w:cstheme="minorHAnsi"/>
          <w:sz w:val="20"/>
          <w:szCs w:val="20"/>
          <w:lang w:eastAsia="en-GB"/>
        </w:rPr>
      </w:pPr>
      <w:r w:rsidRPr="00213B43">
        <w:rPr>
          <w:rFonts w:eastAsia="Times New Roman" w:cstheme="minorHAnsi"/>
          <w:b/>
          <w:bCs/>
          <w:sz w:val="20"/>
          <w:szCs w:val="20"/>
          <w:lang w:eastAsia="en-GB"/>
        </w:rPr>
        <w:t>Full title</w:t>
      </w:r>
      <w:r w:rsidRPr="00213B43">
        <w:rPr>
          <w:rFonts w:eastAsia="Times New Roman" w:cstheme="minorHAnsi"/>
          <w:sz w:val="20"/>
          <w:szCs w:val="20"/>
          <w:lang w:eastAsia="en-GB"/>
        </w:rPr>
        <w:t> </w:t>
      </w:r>
      <w:r w:rsidRPr="00213B43">
        <w:rPr>
          <w:rFonts w:eastAsia="Times New Roman" w:cstheme="minorHAnsi"/>
          <w:sz w:val="20"/>
          <w:szCs w:val="20"/>
          <w:lang w:val="en-US" w:eastAsia="en-GB"/>
        </w:rPr>
        <w:t xml:space="preserve">: </w:t>
      </w:r>
      <w:r w:rsidRPr="00213B43">
        <w:rPr>
          <w:rFonts w:eastAsia="Times New Roman" w:cstheme="minorHAnsi"/>
          <w:sz w:val="20"/>
          <w:szCs w:val="20"/>
          <w:lang w:eastAsia="en-GB"/>
        </w:rPr>
        <w:t>max 135 characters including letters and spaces</w:t>
      </w:r>
    </w:p>
    <w:p w14:paraId="0ACCB087" w14:textId="77777777" w:rsidR="00213B43" w:rsidRDefault="00213B43" w:rsidP="00213B43">
      <w:pPr>
        <w:shd w:val="clear" w:color="auto" w:fill="FFFFFF"/>
        <w:rPr>
          <w:rFonts w:eastAsia="Times New Roman" w:cstheme="minorHAnsi"/>
          <w:b/>
          <w:bCs/>
          <w:sz w:val="20"/>
          <w:szCs w:val="20"/>
          <w:lang w:eastAsia="en-GB"/>
        </w:rPr>
      </w:pPr>
    </w:p>
    <w:p w14:paraId="34AD1EED" w14:textId="2E443C5E" w:rsidR="00213B43" w:rsidRPr="00213B43" w:rsidRDefault="00213B43" w:rsidP="00213B43">
      <w:pPr>
        <w:shd w:val="clear" w:color="auto" w:fill="FFFFFF"/>
        <w:rPr>
          <w:rFonts w:eastAsia="Times New Roman" w:cstheme="minorHAnsi"/>
          <w:sz w:val="20"/>
          <w:szCs w:val="20"/>
          <w:lang w:eastAsia="en-GB"/>
        </w:rPr>
      </w:pPr>
      <w:r w:rsidRPr="00213B43">
        <w:rPr>
          <w:rFonts w:eastAsia="Times New Roman" w:cstheme="minorHAnsi"/>
          <w:b/>
          <w:bCs/>
          <w:sz w:val="20"/>
          <w:szCs w:val="20"/>
          <w:lang w:eastAsia="en-GB"/>
        </w:rPr>
        <w:t>Short title</w:t>
      </w:r>
      <w:r w:rsidRPr="00213B43">
        <w:rPr>
          <w:rFonts w:eastAsia="Times New Roman" w:cstheme="minorHAnsi"/>
          <w:sz w:val="20"/>
          <w:szCs w:val="20"/>
          <w:lang w:val="en-US" w:eastAsia="en-GB"/>
        </w:rPr>
        <w:t xml:space="preserve">: </w:t>
      </w:r>
      <w:r w:rsidRPr="00213B43">
        <w:rPr>
          <w:rFonts w:eastAsia="Times New Roman" w:cstheme="minorHAnsi"/>
          <w:sz w:val="20"/>
          <w:szCs w:val="20"/>
          <w:lang w:eastAsia="en-GB"/>
        </w:rPr>
        <w:t>max 75 characters, including letters and spaces</w:t>
      </w:r>
    </w:p>
    <w:p w14:paraId="420BA63F" w14:textId="77777777" w:rsidR="00213B43" w:rsidRDefault="00213B43" w:rsidP="00213B43">
      <w:pPr>
        <w:shd w:val="clear" w:color="auto" w:fill="FFFFFF"/>
        <w:rPr>
          <w:rFonts w:eastAsia="Times New Roman" w:cstheme="minorHAnsi"/>
          <w:b/>
          <w:bCs/>
          <w:sz w:val="20"/>
          <w:szCs w:val="20"/>
          <w:lang w:val="en-US" w:eastAsia="en-GB"/>
        </w:rPr>
      </w:pPr>
    </w:p>
    <w:p w14:paraId="05C10C42" w14:textId="699CDE5E" w:rsidR="00213B43" w:rsidRPr="00213B43" w:rsidRDefault="00213B43" w:rsidP="00213B43">
      <w:pPr>
        <w:shd w:val="clear" w:color="auto" w:fill="FFFFFF"/>
        <w:rPr>
          <w:rFonts w:eastAsia="Times New Roman" w:cstheme="minorHAnsi"/>
          <w:sz w:val="20"/>
          <w:szCs w:val="20"/>
          <w:lang w:eastAsia="en-GB"/>
        </w:rPr>
      </w:pPr>
      <w:r w:rsidRPr="00213B43">
        <w:rPr>
          <w:rFonts w:eastAsia="Times New Roman" w:cstheme="minorHAnsi"/>
          <w:b/>
          <w:bCs/>
          <w:sz w:val="20"/>
          <w:szCs w:val="20"/>
          <w:lang w:val="en-US" w:eastAsia="en-GB"/>
        </w:rPr>
        <w:t xml:space="preserve">Author list </w:t>
      </w:r>
      <w:r w:rsidRPr="00213B43">
        <w:rPr>
          <w:rFonts w:eastAsia="Times New Roman" w:cstheme="minorHAnsi"/>
          <w:b/>
          <w:bCs/>
          <w:sz w:val="20"/>
          <w:szCs w:val="20"/>
          <w:lang w:val="en-US" w:eastAsia="en-GB"/>
        </w:rPr>
        <w:br/>
      </w:r>
      <w:r w:rsidRPr="00213B43">
        <w:rPr>
          <w:rFonts w:eastAsia="Times New Roman" w:cstheme="minorHAnsi"/>
          <w:sz w:val="20"/>
          <w:szCs w:val="20"/>
          <w:lang w:val="en-US" w:eastAsia="en-GB"/>
        </w:rPr>
        <w:t>List</w:t>
      </w:r>
      <w:r w:rsidRPr="00213B43">
        <w:rPr>
          <w:rFonts w:eastAsia="Times New Roman" w:cstheme="minorHAnsi"/>
          <w:b/>
          <w:bCs/>
          <w:sz w:val="20"/>
          <w:szCs w:val="20"/>
          <w:lang w:val="en-US" w:eastAsia="en-GB"/>
        </w:rPr>
        <w:t xml:space="preserve"> </w:t>
      </w:r>
      <w:r w:rsidRPr="00213B43">
        <w:rPr>
          <w:rFonts w:eastAsia="Times New Roman" w:cstheme="minorHAnsi"/>
          <w:sz w:val="20"/>
          <w:szCs w:val="20"/>
          <w:lang w:val="en-US" w:eastAsia="en-GB"/>
        </w:rPr>
        <w:t>all authors in the correct order</w:t>
      </w:r>
      <w:r w:rsidRPr="00213B43">
        <w:rPr>
          <w:rFonts w:eastAsia="Times New Roman" w:cstheme="minorHAnsi"/>
          <w:sz w:val="20"/>
          <w:szCs w:val="20"/>
          <w:lang w:eastAsia="en-GB"/>
        </w:rPr>
        <w:t xml:space="preserve"> as first name, initials, and last name with highest academic or medical degree first</w:t>
      </w:r>
      <w:r w:rsidRPr="00213B43">
        <w:rPr>
          <w:rFonts w:eastAsia="Times New Roman" w:cstheme="minorHAnsi"/>
          <w:sz w:val="20"/>
          <w:szCs w:val="20"/>
          <w:lang w:eastAsia="en-GB"/>
        </w:rPr>
        <w:br/>
      </w:r>
      <w:r w:rsidRPr="00213B43">
        <w:rPr>
          <w:rFonts w:eastAsia="Times New Roman" w:cstheme="minorHAnsi"/>
          <w:sz w:val="20"/>
          <w:szCs w:val="20"/>
          <w:lang w:val="en-US" w:eastAsia="en-GB"/>
        </w:rPr>
        <w:t xml:space="preserve">Identify affiliations using </w:t>
      </w:r>
      <w:r w:rsidRPr="00213B43">
        <w:rPr>
          <w:rFonts w:eastAsia="Times New Roman" w:cstheme="minorHAnsi"/>
          <w:sz w:val="20"/>
          <w:szCs w:val="20"/>
          <w:lang w:eastAsia="en-GB"/>
        </w:rPr>
        <w:t>superscripts and not symbols (e.g., Paul M. Smith</w:t>
      </w:r>
      <w:r w:rsidRPr="00213B43">
        <w:rPr>
          <w:rFonts w:eastAsia="Times New Roman" w:cstheme="minorHAnsi"/>
          <w:sz w:val="20"/>
          <w:szCs w:val="20"/>
          <w:vertAlign w:val="superscript"/>
          <w:lang w:eastAsia="en-GB"/>
        </w:rPr>
        <w:t>1</w:t>
      </w:r>
      <w:r w:rsidRPr="00213B43">
        <w:rPr>
          <w:rFonts w:eastAsia="Times New Roman" w:cstheme="minorHAnsi"/>
          <w:sz w:val="20"/>
          <w:szCs w:val="20"/>
          <w:lang w:eastAsia="en-GB"/>
        </w:rPr>
        <w:t>)</w:t>
      </w:r>
    </w:p>
    <w:p w14:paraId="111BDBCC" w14:textId="77777777" w:rsidR="00213B43" w:rsidRDefault="00213B43" w:rsidP="00213B43">
      <w:pPr>
        <w:shd w:val="clear" w:color="auto" w:fill="FFFFFF"/>
        <w:rPr>
          <w:rFonts w:eastAsia="Times New Roman" w:cstheme="minorHAnsi"/>
          <w:b/>
          <w:bCs/>
          <w:sz w:val="20"/>
          <w:szCs w:val="20"/>
          <w:lang w:eastAsia="en-GB"/>
        </w:rPr>
      </w:pPr>
    </w:p>
    <w:p w14:paraId="355B6E9A" w14:textId="53F5A084" w:rsidR="00213B43" w:rsidRPr="00213B43" w:rsidRDefault="00213B43" w:rsidP="00213B43">
      <w:pPr>
        <w:shd w:val="clear" w:color="auto" w:fill="FFFFFF"/>
        <w:rPr>
          <w:rFonts w:eastAsia="Times New Roman" w:cstheme="minorHAnsi"/>
          <w:sz w:val="20"/>
          <w:szCs w:val="20"/>
          <w:lang w:eastAsia="en-GB"/>
        </w:rPr>
      </w:pPr>
      <w:r w:rsidRPr="00213B43">
        <w:rPr>
          <w:rFonts w:eastAsia="Times New Roman" w:cstheme="minorHAnsi"/>
          <w:b/>
          <w:bCs/>
          <w:sz w:val="20"/>
          <w:szCs w:val="20"/>
          <w:lang w:eastAsia="en-GB"/>
        </w:rPr>
        <w:t>Institutional affiliation</w:t>
      </w:r>
      <w:r w:rsidRPr="00213B43">
        <w:rPr>
          <w:rFonts w:eastAsia="Times New Roman" w:cstheme="minorHAnsi"/>
          <w:sz w:val="20"/>
          <w:szCs w:val="20"/>
          <w:lang w:eastAsia="en-GB"/>
        </w:rPr>
        <w:br/>
      </w:r>
      <w:r w:rsidRPr="00213B43">
        <w:rPr>
          <w:rFonts w:eastAsia="Times New Roman" w:cstheme="minorHAnsi"/>
          <w:sz w:val="20"/>
          <w:szCs w:val="20"/>
          <w:lang w:val="en-US" w:eastAsia="en-GB"/>
        </w:rPr>
        <w:t>List affiliations as department, institution, city and country</w:t>
      </w:r>
    </w:p>
    <w:p w14:paraId="49991C52" w14:textId="77777777" w:rsidR="00213B43" w:rsidRDefault="00213B43" w:rsidP="00213B43">
      <w:pPr>
        <w:shd w:val="clear" w:color="auto" w:fill="FFFFFF"/>
        <w:rPr>
          <w:rFonts w:eastAsia="Times New Roman" w:cstheme="minorHAnsi"/>
          <w:b/>
          <w:bCs/>
          <w:sz w:val="20"/>
          <w:szCs w:val="20"/>
          <w:lang w:eastAsia="en-GB"/>
        </w:rPr>
      </w:pPr>
    </w:p>
    <w:p w14:paraId="0FAEECC7" w14:textId="3F6B53BA" w:rsidR="00213B43" w:rsidRPr="00213B43" w:rsidRDefault="00213B43" w:rsidP="00213B43">
      <w:pPr>
        <w:shd w:val="clear" w:color="auto" w:fill="FFFFFF"/>
        <w:rPr>
          <w:rFonts w:eastAsia="Times New Roman" w:cstheme="minorHAnsi"/>
          <w:sz w:val="20"/>
          <w:szCs w:val="20"/>
          <w:lang w:eastAsia="en-GB"/>
        </w:rPr>
      </w:pPr>
      <w:r w:rsidRPr="00213B43">
        <w:rPr>
          <w:rFonts w:eastAsia="Times New Roman" w:cstheme="minorHAnsi"/>
          <w:b/>
          <w:bCs/>
          <w:sz w:val="20"/>
          <w:szCs w:val="20"/>
          <w:lang w:eastAsia="en-GB"/>
        </w:rPr>
        <w:t>Corresponding author’s information</w:t>
      </w:r>
      <w:r w:rsidRPr="00213B43">
        <w:rPr>
          <w:rFonts w:eastAsia="Times New Roman" w:cstheme="minorHAnsi"/>
          <w:sz w:val="20"/>
          <w:szCs w:val="20"/>
          <w:lang w:eastAsia="en-GB"/>
        </w:rPr>
        <w:br/>
      </w:r>
      <w:r w:rsidRPr="00213B43">
        <w:rPr>
          <w:rFonts w:eastAsia="Times New Roman" w:cstheme="minorHAnsi"/>
          <w:sz w:val="20"/>
          <w:szCs w:val="20"/>
          <w:lang w:val="en-US" w:eastAsia="en-GB"/>
        </w:rPr>
        <w:t>Inc</w:t>
      </w:r>
      <w:r w:rsidR="003740FB">
        <w:rPr>
          <w:rFonts w:eastAsia="Times New Roman" w:cstheme="minorHAnsi"/>
          <w:sz w:val="20"/>
          <w:szCs w:val="20"/>
          <w:lang w:val="en-US" w:eastAsia="en-GB"/>
        </w:rPr>
        <w:t>l</w:t>
      </w:r>
      <w:r w:rsidRPr="00213B43">
        <w:rPr>
          <w:rFonts w:eastAsia="Times New Roman" w:cstheme="minorHAnsi"/>
          <w:sz w:val="20"/>
          <w:szCs w:val="20"/>
          <w:lang w:val="en-US" w:eastAsia="en-GB"/>
        </w:rPr>
        <w:t xml:space="preserve">ude </w:t>
      </w:r>
      <w:r w:rsidRPr="00213B43">
        <w:rPr>
          <w:rFonts w:eastAsia="Times New Roman" w:cstheme="minorHAnsi"/>
          <w:sz w:val="20"/>
          <w:szCs w:val="20"/>
          <w:lang w:eastAsia="en-GB"/>
        </w:rPr>
        <w:t>full mailing address, phone number</w:t>
      </w:r>
      <w:r w:rsidRPr="00213B43">
        <w:rPr>
          <w:rFonts w:eastAsia="Times New Roman" w:cstheme="minorHAnsi"/>
          <w:sz w:val="20"/>
          <w:szCs w:val="20"/>
          <w:lang w:val="en-US" w:eastAsia="en-GB"/>
        </w:rPr>
        <w:t xml:space="preserve"> and</w:t>
      </w:r>
      <w:r w:rsidRPr="00213B43">
        <w:rPr>
          <w:rFonts w:eastAsia="Times New Roman" w:cstheme="minorHAnsi"/>
          <w:sz w:val="20"/>
          <w:szCs w:val="20"/>
          <w:lang w:eastAsia="en-GB"/>
        </w:rPr>
        <w:t xml:space="preserve"> email address</w:t>
      </w:r>
    </w:p>
    <w:p w14:paraId="65DA1F78" w14:textId="77777777" w:rsidR="00213B43" w:rsidRDefault="00213B43" w:rsidP="00213B43">
      <w:pPr>
        <w:shd w:val="clear" w:color="auto" w:fill="FFFFFF"/>
        <w:rPr>
          <w:rFonts w:eastAsia="Times New Roman" w:cstheme="minorHAnsi"/>
          <w:b/>
          <w:bCs/>
          <w:sz w:val="20"/>
          <w:szCs w:val="20"/>
          <w:lang w:eastAsia="en-GB"/>
        </w:rPr>
      </w:pPr>
    </w:p>
    <w:p w14:paraId="44BE582C" w14:textId="11E052EE" w:rsidR="00213B43" w:rsidRDefault="00213B43" w:rsidP="00213B43">
      <w:pPr>
        <w:shd w:val="clear" w:color="auto" w:fill="FFFFFF"/>
        <w:rPr>
          <w:rFonts w:eastAsia="Times New Roman" w:cstheme="minorHAnsi"/>
          <w:sz w:val="20"/>
          <w:szCs w:val="20"/>
          <w:lang w:val="en-US" w:eastAsia="en-GB"/>
        </w:rPr>
      </w:pPr>
      <w:r w:rsidRPr="00213B43">
        <w:rPr>
          <w:rFonts w:eastAsia="Times New Roman" w:cstheme="minorHAnsi"/>
          <w:b/>
          <w:bCs/>
          <w:sz w:val="20"/>
          <w:szCs w:val="20"/>
          <w:lang w:eastAsia="en-GB"/>
        </w:rPr>
        <w:t>Clinical Trial Protocol number</w:t>
      </w:r>
      <w:r w:rsidRPr="00213B43">
        <w:rPr>
          <w:rFonts w:eastAsia="Times New Roman" w:cstheme="minorHAnsi"/>
          <w:sz w:val="20"/>
          <w:szCs w:val="20"/>
          <w:lang w:eastAsia="en-GB"/>
        </w:rPr>
        <w:t> </w:t>
      </w:r>
      <w:r w:rsidRPr="00213B43">
        <w:rPr>
          <w:rFonts w:eastAsia="Times New Roman" w:cstheme="minorHAnsi"/>
          <w:sz w:val="20"/>
          <w:szCs w:val="20"/>
          <w:lang w:val="en-US" w:eastAsia="en-GB"/>
        </w:rPr>
        <w:t>if applicable</w:t>
      </w:r>
    </w:p>
    <w:p w14:paraId="38D6CA89" w14:textId="77777777" w:rsidR="00044505" w:rsidRPr="00213B43" w:rsidRDefault="00044505" w:rsidP="00213B43">
      <w:pPr>
        <w:shd w:val="clear" w:color="auto" w:fill="FFFFFF"/>
        <w:rPr>
          <w:rFonts w:eastAsia="Times New Roman" w:cstheme="minorHAnsi"/>
          <w:sz w:val="20"/>
          <w:szCs w:val="20"/>
          <w:lang w:val="en-US" w:eastAsia="en-GB"/>
        </w:rPr>
      </w:pPr>
    </w:p>
    <w:p w14:paraId="55496D92" w14:textId="4A268951" w:rsidR="00213B43" w:rsidRPr="00213B43" w:rsidRDefault="00213B43" w:rsidP="00213B43">
      <w:pPr>
        <w:shd w:val="clear" w:color="auto" w:fill="FFFFFF"/>
        <w:rPr>
          <w:rFonts w:eastAsia="Times New Roman" w:cstheme="minorHAnsi"/>
          <w:sz w:val="20"/>
          <w:szCs w:val="20"/>
          <w:lang w:eastAsia="en-GB"/>
        </w:rPr>
      </w:pPr>
      <w:r w:rsidRPr="00213B43">
        <w:rPr>
          <w:rFonts w:eastAsia="Times New Roman" w:cstheme="minorHAnsi"/>
          <w:sz w:val="20"/>
          <w:szCs w:val="20"/>
          <w:lang w:eastAsia="en-GB"/>
        </w:rPr>
        <w:t>List of </w:t>
      </w:r>
      <w:r w:rsidRPr="00213B43">
        <w:rPr>
          <w:rFonts w:eastAsia="Times New Roman" w:cstheme="minorHAnsi"/>
          <w:b/>
          <w:bCs/>
          <w:sz w:val="20"/>
          <w:szCs w:val="20"/>
          <w:lang w:eastAsia="en-GB"/>
        </w:rPr>
        <w:t>supplementary material</w:t>
      </w:r>
      <w:r w:rsidRPr="00213B43">
        <w:rPr>
          <w:rFonts w:eastAsia="Times New Roman" w:cstheme="minorHAnsi"/>
          <w:sz w:val="20"/>
          <w:szCs w:val="20"/>
          <w:lang w:eastAsia="en-GB"/>
        </w:rPr>
        <w:t>, with a short description</w:t>
      </w:r>
      <w:r w:rsidRPr="00213B43">
        <w:rPr>
          <w:rFonts w:eastAsia="Times New Roman" w:cstheme="minorHAnsi"/>
          <w:sz w:val="20"/>
          <w:szCs w:val="20"/>
          <w:lang w:val="en-US" w:eastAsia="en-GB"/>
        </w:rPr>
        <w:t xml:space="preserve"> if applicable</w:t>
      </w:r>
      <w:r w:rsidRPr="00213B43">
        <w:rPr>
          <w:rFonts w:eastAsia="Times New Roman" w:cstheme="minorHAnsi"/>
          <w:sz w:val="20"/>
          <w:szCs w:val="20"/>
          <w:lang w:eastAsia="en-GB"/>
        </w:rPr>
        <w:t>.</w:t>
      </w:r>
    </w:p>
    <w:p w14:paraId="2C955AAB" w14:textId="77777777" w:rsidR="00213B43" w:rsidRDefault="00213B43" w:rsidP="00213B43">
      <w:pPr>
        <w:shd w:val="clear" w:color="auto" w:fill="FFFFFF"/>
        <w:rPr>
          <w:rFonts w:eastAsia="Times New Roman" w:cstheme="minorHAnsi"/>
          <w:b/>
          <w:bCs/>
          <w:sz w:val="20"/>
          <w:szCs w:val="20"/>
          <w:lang w:eastAsia="en-GB"/>
        </w:rPr>
      </w:pPr>
    </w:p>
    <w:p w14:paraId="7CFD4EDB" w14:textId="749DFC95" w:rsidR="00213B43" w:rsidRPr="005C3AB8" w:rsidRDefault="00213B43" w:rsidP="005C3AB8">
      <w:pPr>
        <w:pStyle w:val="AuthorList"/>
        <w:spacing w:before="0" w:after="0"/>
        <w:rPr>
          <w:rFonts w:asciiTheme="minorHAnsi" w:hAnsiTheme="minorHAnsi" w:cstheme="minorHAnsi"/>
          <w:b w:val="0"/>
          <w:bCs/>
          <w:color w:val="0000FF"/>
          <w:sz w:val="20"/>
          <w:szCs w:val="20"/>
          <w:u w:val="single"/>
        </w:rPr>
      </w:pPr>
      <w:r w:rsidRPr="005C3AB8">
        <w:rPr>
          <w:rFonts w:asciiTheme="minorHAnsi" w:eastAsia="Times New Roman" w:hAnsiTheme="minorHAnsi" w:cstheme="minorHAnsi"/>
          <w:bCs/>
          <w:sz w:val="20"/>
          <w:szCs w:val="20"/>
          <w:lang w:eastAsia="en-GB"/>
        </w:rPr>
        <w:t>Abstract</w:t>
      </w:r>
      <w:r w:rsidRPr="005C3AB8">
        <w:rPr>
          <w:rFonts w:asciiTheme="minorHAnsi" w:hAnsiTheme="minorHAnsi" w:cstheme="minorHAnsi"/>
          <w:b w:val="0"/>
          <w:bCs/>
          <w:sz w:val="20"/>
          <w:szCs w:val="20"/>
        </w:rPr>
        <w:br/>
      </w:r>
      <w:r w:rsidR="005C3AB8" w:rsidRPr="001470DE">
        <w:rPr>
          <w:rFonts w:asciiTheme="minorHAnsi" w:hAnsiTheme="minorHAnsi" w:cstheme="minorHAnsi"/>
          <w:b w:val="0"/>
          <w:bCs/>
          <w:sz w:val="20"/>
          <w:szCs w:val="20"/>
        </w:rPr>
        <w:t xml:space="preserve">Type here your abstract which must be no longer than 250 words. Abstract needs to be structure or not depending on your article type (see </w:t>
      </w:r>
      <w:hyperlink r:id="rId7" w:history="1">
        <w:r w:rsidR="005C3AB8" w:rsidRPr="001470DE">
          <w:rPr>
            <w:rStyle w:val="Hyperlink"/>
            <w:rFonts w:asciiTheme="minorHAnsi" w:hAnsiTheme="minorHAnsi" w:cstheme="minorHAnsi"/>
            <w:b w:val="0"/>
            <w:bCs/>
            <w:sz w:val="20"/>
            <w:szCs w:val="20"/>
          </w:rPr>
          <w:t>Content type guidelines</w:t>
        </w:r>
      </w:hyperlink>
      <w:r w:rsidR="005C3AB8" w:rsidRPr="001470DE">
        <w:rPr>
          <w:rStyle w:val="Hyperlink"/>
          <w:rFonts w:asciiTheme="minorHAnsi" w:hAnsiTheme="minorHAnsi" w:cstheme="minorHAnsi"/>
          <w:b w:val="0"/>
          <w:bCs/>
          <w:sz w:val="20"/>
          <w:szCs w:val="20"/>
        </w:rPr>
        <w:t>)</w:t>
      </w:r>
    </w:p>
    <w:p w14:paraId="168168F1" w14:textId="77777777" w:rsidR="00213B43" w:rsidRDefault="00213B43" w:rsidP="00213B43">
      <w:pPr>
        <w:shd w:val="clear" w:color="auto" w:fill="FFFFFF"/>
        <w:rPr>
          <w:rFonts w:eastAsia="Times New Roman" w:cstheme="minorHAnsi"/>
          <w:b/>
          <w:bCs/>
          <w:sz w:val="20"/>
          <w:szCs w:val="20"/>
          <w:lang w:eastAsia="en-GB"/>
        </w:rPr>
      </w:pPr>
    </w:p>
    <w:p w14:paraId="2648FA42" w14:textId="78C41C5F" w:rsidR="00213B43" w:rsidRDefault="00213B43" w:rsidP="00213B43">
      <w:pPr>
        <w:shd w:val="clear" w:color="auto" w:fill="FFFFFF"/>
        <w:rPr>
          <w:rFonts w:eastAsia="Times New Roman" w:cstheme="minorHAnsi"/>
          <w:sz w:val="20"/>
          <w:szCs w:val="20"/>
          <w:lang w:val="en-US" w:eastAsia="en-GB"/>
        </w:rPr>
      </w:pPr>
      <w:r w:rsidRPr="00213B43">
        <w:rPr>
          <w:rFonts w:eastAsia="Times New Roman" w:cstheme="minorHAnsi"/>
          <w:b/>
          <w:bCs/>
          <w:sz w:val="20"/>
          <w:szCs w:val="20"/>
          <w:lang w:eastAsia="en-GB"/>
        </w:rPr>
        <w:t>Keywords</w:t>
      </w:r>
      <w:r w:rsidRPr="00213B43">
        <w:rPr>
          <w:rFonts w:eastAsia="Times New Roman" w:cstheme="minorHAnsi"/>
          <w:sz w:val="20"/>
          <w:szCs w:val="20"/>
          <w:lang w:eastAsia="en-GB"/>
        </w:rPr>
        <w:t xml:space="preserve">: </w:t>
      </w:r>
      <w:r w:rsidRPr="00213B43">
        <w:rPr>
          <w:rFonts w:eastAsia="Times New Roman" w:cstheme="minorHAnsi"/>
          <w:sz w:val="20"/>
          <w:szCs w:val="20"/>
          <w:lang w:val="en-US" w:eastAsia="en-GB"/>
        </w:rPr>
        <w:t>list 3 to 6 keywords</w:t>
      </w:r>
    </w:p>
    <w:p w14:paraId="4B58BE36" w14:textId="77777777" w:rsidR="00FA6834" w:rsidRDefault="00FA6834" w:rsidP="00213B43">
      <w:pPr>
        <w:shd w:val="clear" w:color="auto" w:fill="FFFFFF"/>
        <w:rPr>
          <w:rFonts w:eastAsia="Times New Roman" w:cstheme="minorHAnsi"/>
          <w:sz w:val="20"/>
          <w:szCs w:val="20"/>
          <w:lang w:val="en-US" w:eastAsia="en-GB"/>
        </w:rPr>
      </w:pPr>
    </w:p>
    <w:p w14:paraId="22A60CDC" w14:textId="77777777" w:rsidR="00353F21" w:rsidRDefault="00353F21" w:rsidP="00353F21">
      <w:pPr>
        <w:shd w:val="clear" w:color="auto" w:fill="FFFFFF"/>
        <w:rPr>
          <w:rFonts w:eastAsia="Times New Roman" w:cstheme="minorHAnsi"/>
          <w:b/>
          <w:bCs/>
          <w:sz w:val="20"/>
          <w:szCs w:val="20"/>
          <w:lang w:eastAsia="en-GB"/>
        </w:rPr>
      </w:pPr>
      <w:r w:rsidRPr="00213B43">
        <w:rPr>
          <w:rFonts w:eastAsia="Times New Roman" w:cstheme="minorHAnsi"/>
          <w:b/>
          <w:bCs/>
          <w:sz w:val="20"/>
          <w:szCs w:val="20"/>
          <w:lang w:eastAsia="en-GB"/>
        </w:rPr>
        <w:t>Acknowledgements</w:t>
      </w:r>
      <w:r>
        <w:rPr>
          <w:rFonts w:eastAsia="Times New Roman" w:cstheme="minorHAnsi"/>
          <w:b/>
          <w:bCs/>
          <w:sz w:val="20"/>
          <w:szCs w:val="20"/>
          <w:lang w:eastAsia="en-GB"/>
        </w:rPr>
        <w:t xml:space="preserve"> </w:t>
      </w:r>
      <w:r w:rsidRPr="00131738">
        <w:rPr>
          <w:rFonts w:eastAsia="Times New Roman" w:cstheme="minorHAnsi"/>
          <w:sz w:val="20"/>
          <w:szCs w:val="20"/>
          <w:lang w:eastAsia="en-GB"/>
        </w:rPr>
        <w:t>(Optional)</w:t>
      </w:r>
    </w:p>
    <w:p w14:paraId="57482465" w14:textId="77777777" w:rsidR="00353F21" w:rsidRPr="00213B43" w:rsidRDefault="00353F21" w:rsidP="00353F21">
      <w:pPr>
        <w:shd w:val="clear" w:color="auto" w:fill="FFFFFF"/>
        <w:rPr>
          <w:rFonts w:eastAsia="Times New Roman" w:cstheme="minorHAnsi"/>
          <w:sz w:val="20"/>
          <w:szCs w:val="20"/>
          <w:lang w:eastAsia="en-GB"/>
        </w:rPr>
      </w:pPr>
      <w:r w:rsidRPr="00213B43">
        <w:rPr>
          <w:rFonts w:eastAsia="Times New Roman" w:cstheme="minorHAnsi"/>
          <w:sz w:val="20"/>
          <w:szCs w:val="20"/>
          <w:lang w:eastAsia="en-GB"/>
        </w:rPr>
        <w:t>List in this section:</w:t>
      </w:r>
    </w:p>
    <w:p w14:paraId="05A913AE" w14:textId="77777777" w:rsidR="00353F21" w:rsidRPr="00213B43" w:rsidRDefault="00353F21" w:rsidP="00353F21">
      <w:pPr>
        <w:pStyle w:val="ListParagraph"/>
        <w:numPr>
          <w:ilvl w:val="0"/>
          <w:numId w:val="7"/>
        </w:numPr>
        <w:shd w:val="clear" w:color="auto" w:fill="FFFFFF"/>
        <w:rPr>
          <w:rFonts w:eastAsia="Times New Roman" w:cstheme="minorHAnsi"/>
          <w:sz w:val="20"/>
          <w:szCs w:val="20"/>
          <w:lang w:eastAsia="en-GB"/>
        </w:rPr>
      </w:pPr>
      <w:r w:rsidRPr="00213B43">
        <w:rPr>
          <w:rFonts w:eastAsia="Times New Roman" w:cstheme="minorHAnsi"/>
          <w:sz w:val="20"/>
          <w:szCs w:val="20"/>
          <w:lang w:eastAsia="en-GB"/>
        </w:rPr>
        <w:t>Any substantial contribution when provided by a person different from the author and list all other persons who do not fulfil authorship criteria. Written permission must be obtained to include the names of all individuals included in the Acknowledgments section. </w:t>
      </w:r>
    </w:p>
    <w:p w14:paraId="4264BDA6" w14:textId="77777777" w:rsidR="00353F21" w:rsidRPr="00213B43" w:rsidRDefault="00353F21" w:rsidP="00353F21">
      <w:pPr>
        <w:pStyle w:val="ListParagraph"/>
        <w:numPr>
          <w:ilvl w:val="0"/>
          <w:numId w:val="7"/>
        </w:numPr>
        <w:shd w:val="clear" w:color="auto" w:fill="FFFFFF"/>
        <w:rPr>
          <w:rFonts w:eastAsia="Times New Roman" w:cstheme="minorHAnsi"/>
          <w:sz w:val="20"/>
          <w:szCs w:val="20"/>
          <w:lang w:eastAsia="en-GB"/>
        </w:rPr>
      </w:pPr>
      <w:r w:rsidRPr="00213B43">
        <w:rPr>
          <w:rFonts w:eastAsia="Times New Roman" w:cstheme="minorHAnsi"/>
          <w:sz w:val="20"/>
          <w:szCs w:val="20"/>
          <w:lang w:eastAsia="en-GB"/>
        </w:rPr>
        <w:t>The assistance of medical writing experts.</w:t>
      </w:r>
    </w:p>
    <w:p w14:paraId="2DCC4F10" w14:textId="77777777" w:rsidR="00353F21" w:rsidRPr="00213B43" w:rsidRDefault="00353F21" w:rsidP="00353F21">
      <w:pPr>
        <w:pStyle w:val="ListParagraph"/>
        <w:numPr>
          <w:ilvl w:val="0"/>
          <w:numId w:val="7"/>
        </w:numPr>
        <w:shd w:val="clear" w:color="auto" w:fill="FFFFFF"/>
        <w:rPr>
          <w:rFonts w:eastAsia="Times New Roman" w:cstheme="minorHAnsi"/>
          <w:sz w:val="20"/>
          <w:szCs w:val="20"/>
          <w:lang w:eastAsia="en-GB"/>
        </w:rPr>
      </w:pPr>
      <w:r w:rsidRPr="00213B43">
        <w:rPr>
          <w:rFonts w:eastAsia="Times New Roman" w:cstheme="minorHAnsi"/>
          <w:sz w:val="20"/>
          <w:szCs w:val="20"/>
          <w:lang w:eastAsia="en-GB"/>
        </w:rPr>
        <w:t>All participating group authors who do not meet the full authorship criteria.</w:t>
      </w:r>
    </w:p>
    <w:p w14:paraId="1201F6C7" w14:textId="77777777" w:rsidR="00353F21" w:rsidRPr="00213B43" w:rsidRDefault="00353F21" w:rsidP="00353F21">
      <w:pPr>
        <w:pStyle w:val="ListParagraph"/>
        <w:numPr>
          <w:ilvl w:val="0"/>
          <w:numId w:val="7"/>
        </w:numPr>
        <w:shd w:val="clear" w:color="auto" w:fill="FFFFFF"/>
        <w:rPr>
          <w:rFonts w:eastAsia="Times New Roman" w:cstheme="minorHAnsi"/>
          <w:sz w:val="20"/>
          <w:szCs w:val="20"/>
          <w:lang w:eastAsia="en-GB"/>
        </w:rPr>
      </w:pPr>
      <w:r w:rsidRPr="00213B43">
        <w:rPr>
          <w:rFonts w:eastAsia="Times New Roman" w:cstheme="minorHAnsi"/>
          <w:sz w:val="20"/>
          <w:szCs w:val="20"/>
          <w:lang w:eastAsia="en-GB"/>
        </w:rPr>
        <w:t>If your article was previously published as preprint, supply full reference and a link to the preprint version</w:t>
      </w:r>
    </w:p>
    <w:p w14:paraId="4A6F15D9" w14:textId="77777777" w:rsidR="00353F21" w:rsidRPr="00353F21" w:rsidRDefault="00353F21" w:rsidP="00213B43">
      <w:pPr>
        <w:shd w:val="clear" w:color="auto" w:fill="FFFFFF"/>
        <w:rPr>
          <w:rFonts w:eastAsia="Times New Roman" w:cstheme="minorHAnsi"/>
          <w:sz w:val="20"/>
          <w:szCs w:val="20"/>
          <w:lang w:eastAsia="en-GB"/>
        </w:rPr>
      </w:pPr>
    </w:p>
    <w:p w14:paraId="2685F549" w14:textId="77777777" w:rsidR="00FA6834" w:rsidRPr="00FA6834" w:rsidRDefault="00FA6834" w:rsidP="00FA6834">
      <w:pPr>
        <w:shd w:val="clear" w:color="auto" w:fill="FFFFFF"/>
        <w:rPr>
          <w:rFonts w:eastAsia="Times New Roman" w:cstheme="minorHAnsi"/>
          <w:b/>
          <w:bCs/>
          <w:sz w:val="20"/>
          <w:szCs w:val="20"/>
          <w:lang w:eastAsia="en-GB"/>
        </w:rPr>
      </w:pPr>
      <w:r w:rsidRPr="00FA6834">
        <w:rPr>
          <w:rFonts w:eastAsia="Times New Roman" w:cstheme="minorHAnsi"/>
          <w:b/>
          <w:bCs/>
          <w:sz w:val="20"/>
          <w:szCs w:val="20"/>
          <w:lang w:eastAsia="en-GB"/>
        </w:rPr>
        <w:t xml:space="preserve">Disclosures for all authors </w:t>
      </w:r>
      <w:r w:rsidRPr="00FA6834">
        <w:rPr>
          <w:rFonts w:eastAsia="Times New Roman" w:cstheme="minorHAnsi"/>
          <w:sz w:val="20"/>
          <w:szCs w:val="20"/>
          <w:lang w:eastAsia="en-GB"/>
        </w:rPr>
        <w:t>(mandatory)</w:t>
      </w:r>
    </w:p>
    <w:p w14:paraId="7C1FB8EC" w14:textId="77777777" w:rsidR="00FA6834" w:rsidRPr="00FA6834" w:rsidRDefault="00FA6834" w:rsidP="00FA6834">
      <w:pPr>
        <w:numPr>
          <w:ilvl w:val="0"/>
          <w:numId w:val="5"/>
        </w:numPr>
        <w:shd w:val="clear" w:color="auto" w:fill="FFFFFF"/>
        <w:rPr>
          <w:rFonts w:eastAsia="Times New Roman" w:cstheme="minorHAnsi"/>
          <w:sz w:val="20"/>
          <w:szCs w:val="20"/>
          <w:lang w:eastAsia="en-GB"/>
        </w:rPr>
      </w:pPr>
      <w:r w:rsidRPr="00FA6834">
        <w:rPr>
          <w:rFonts w:eastAsia="Times New Roman" w:cstheme="minorHAnsi"/>
          <w:sz w:val="20"/>
          <w:szCs w:val="20"/>
          <w:lang w:eastAsia="en-GB"/>
        </w:rPr>
        <w:t>Conflict of interest: Financial conflict of interest may exist if any financial gain is brought to the author or to his/her family, business partners, or employer by direct or indirect commission; stock ownership or options in manufacturing company; involvement in any for-profit or not-for-profit corporation where the author or his/her family is a director or recipient of a grant, including consultant and travel costs reimbursement. </w:t>
      </w:r>
      <w:r w:rsidRPr="00FA6834">
        <w:rPr>
          <w:rFonts w:eastAsia="Times New Roman" w:cstheme="minorHAnsi"/>
          <w:sz w:val="20"/>
          <w:szCs w:val="20"/>
          <w:lang w:eastAsia="en-GB"/>
        </w:rPr>
        <w:br/>
        <w:t>Non-financial competing interest may be political, personal, or intellectual.</w:t>
      </w:r>
    </w:p>
    <w:p w14:paraId="0A20DCF9" w14:textId="64011307" w:rsidR="00213B43" w:rsidRPr="00353F21" w:rsidRDefault="00FA6834" w:rsidP="00213B43">
      <w:pPr>
        <w:numPr>
          <w:ilvl w:val="0"/>
          <w:numId w:val="5"/>
        </w:numPr>
        <w:shd w:val="clear" w:color="auto" w:fill="FFFFFF"/>
        <w:rPr>
          <w:rFonts w:eastAsia="Times New Roman" w:cstheme="minorHAnsi"/>
          <w:sz w:val="20"/>
          <w:szCs w:val="20"/>
          <w:lang w:eastAsia="en-GB"/>
        </w:rPr>
      </w:pPr>
      <w:r w:rsidRPr="00FA6834">
        <w:rPr>
          <w:rFonts w:eastAsia="Times New Roman" w:cstheme="minorHAnsi"/>
          <w:sz w:val="20"/>
          <w:szCs w:val="20"/>
          <w:lang w:eastAsia="en-GB"/>
        </w:rPr>
        <w:t xml:space="preserve"> Funding and financial support: Payment or services from a third party (government, commercial, private foundation, etc.) to support the research and the work reported.</w:t>
      </w:r>
    </w:p>
    <w:p w14:paraId="44262B60" w14:textId="77777777" w:rsidR="00B37B29" w:rsidRDefault="00B37B29" w:rsidP="004B6AA4">
      <w:pPr>
        <w:shd w:val="clear" w:color="auto" w:fill="FFFFFF"/>
        <w:rPr>
          <w:rFonts w:eastAsia="Times New Roman" w:cstheme="minorHAnsi"/>
          <w:sz w:val="20"/>
          <w:szCs w:val="20"/>
          <w:lang w:eastAsia="en-GB"/>
        </w:rPr>
      </w:pPr>
    </w:p>
    <w:p w14:paraId="02248949" w14:textId="49C213B3" w:rsidR="004B6AA4" w:rsidRDefault="00213B43" w:rsidP="004B6AA4">
      <w:pPr>
        <w:shd w:val="clear" w:color="auto" w:fill="FFFFFF"/>
        <w:rPr>
          <w:rFonts w:eastAsia="Times New Roman" w:cstheme="minorHAnsi"/>
          <w:b/>
          <w:bCs/>
          <w:sz w:val="20"/>
          <w:szCs w:val="20"/>
          <w:lang w:eastAsia="en-GB"/>
        </w:rPr>
      </w:pPr>
      <w:r w:rsidRPr="00213B43">
        <w:rPr>
          <w:rFonts w:eastAsia="Times New Roman" w:cstheme="minorHAnsi"/>
          <w:sz w:val="20"/>
          <w:szCs w:val="20"/>
          <w:lang w:eastAsia="en-GB"/>
        </w:rPr>
        <w:t>Each author’s </w:t>
      </w:r>
      <w:r w:rsidRPr="00213B43">
        <w:rPr>
          <w:rFonts w:eastAsia="Times New Roman" w:cstheme="minorHAnsi"/>
          <w:b/>
          <w:bCs/>
          <w:sz w:val="20"/>
          <w:szCs w:val="20"/>
          <w:lang w:eastAsia="en-GB"/>
        </w:rPr>
        <w:t>contributor role</w:t>
      </w:r>
      <w:r w:rsidRPr="00213B43">
        <w:rPr>
          <w:rFonts w:eastAsia="Times New Roman" w:cstheme="minorHAnsi"/>
          <w:sz w:val="20"/>
          <w:szCs w:val="20"/>
          <w:lang w:eastAsia="en-GB"/>
        </w:rPr>
        <w:t> to the manuscript following the</w:t>
      </w:r>
      <w:r w:rsidR="004B6AA4">
        <w:rPr>
          <w:rFonts w:eastAsia="Times New Roman" w:cstheme="minorHAnsi"/>
          <w:sz w:val="20"/>
          <w:szCs w:val="20"/>
          <w:lang w:eastAsia="en-GB"/>
        </w:rPr>
        <w:t xml:space="preserve"> </w:t>
      </w:r>
      <w:hyperlink r:id="rId8" w:history="1">
        <w:r w:rsidR="004B6AA4" w:rsidRPr="004B6AA4">
          <w:rPr>
            <w:rStyle w:val="Hyperlink"/>
            <w:rFonts w:eastAsia="Times New Roman" w:cstheme="minorHAnsi"/>
            <w:sz w:val="20"/>
            <w:szCs w:val="20"/>
            <w:lang w:eastAsia="en-GB"/>
          </w:rPr>
          <w:t>CredIt Taxonomy</w:t>
        </w:r>
      </w:hyperlink>
      <w:r w:rsidR="00983FF4">
        <w:rPr>
          <w:rFonts w:eastAsia="Times New Roman" w:cstheme="minorHAnsi"/>
          <w:sz w:val="20"/>
          <w:szCs w:val="20"/>
          <w:lang w:eastAsia="en-GB"/>
        </w:rPr>
        <w:t>.</w:t>
      </w:r>
      <w:r w:rsidR="00131738">
        <w:rPr>
          <w:rFonts w:eastAsia="Times New Roman" w:cstheme="minorHAnsi"/>
          <w:sz w:val="20"/>
          <w:szCs w:val="20"/>
          <w:lang w:eastAsia="en-GB"/>
        </w:rPr>
        <w:t>(Optional)</w:t>
      </w:r>
    </w:p>
    <w:p w14:paraId="45FD535B" w14:textId="13F5D985" w:rsidR="00213B43" w:rsidRDefault="00213B43" w:rsidP="00213B43">
      <w:pPr>
        <w:shd w:val="clear" w:color="auto" w:fill="FFFFFF"/>
        <w:rPr>
          <w:rFonts w:eastAsia="Times New Roman" w:cstheme="minorHAnsi"/>
          <w:b/>
          <w:bCs/>
          <w:sz w:val="20"/>
          <w:szCs w:val="20"/>
          <w:lang w:eastAsia="en-GB"/>
        </w:rPr>
      </w:pPr>
    </w:p>
    <w:p w14:paraId="3AB85B1F" w14:textId="653BE66F" w:rsidR="00131738" w:rsidRDefault="00213B43" w:rsidP="00213B43">
      <w:pPr>
        <w:shd w:val="clear" w:color="auto" w:fill="FFFFFF"/>
        <w:rPr>
          <w:rFonts w:eastAsia="Times New Roman" w:cstheme="minorHAnsi"/>
          <w:sz w:val="20"/>
          <w:szCs w:val="20"/>
          <w:lang w:val="en-US" w:eastAsia="en-GB"/>
        </w:rPr>
      </w:pPr>
      <w:r w:rsidRPr="00213B43">
        <w:rPr>
          <w:rFonts w:eastAsia="Times New Roman" w:cstheme="minorHAnsi"/>
          <w:b/>
          <w:bCs/>
          <w:sz w:val="20"/>
          <w:szCs w:val="20"/>
          <w:lang w:eastAsia="en-GB"/>
        </w:rPr>
        <w:t>Data Availability Statement</w:t>
      </w:r>
      <w:r w:rsidR="00131738">
        <w:rPr>
          <w:rFonts w:eastAsia="Times New Roman" w:cstheme="minorHAnsi"/>
          <w:sz w:val="20"/>
          <w:szCs w:val="20"/>
          <w:lang w:val="en-US" w:eastAsia="en-GB"/>
        </w:rPr>
        <w:t xml:space="preserve"> (optional)</w:t>
      </w:r>
    </w:p>
    <w:p w14:paraId="78F5B8B0" w14:textId="3E7E93FF" w:rsidR="00213B43" w:rsidRPr="00213B43" w:rsidRDefault="00213B43" w:rsidP="00213B43">
      <w:pPr>
        <w:shd w:val="clear" w:color="auto" w:fill="FFFFFF"/>
        <w:rPr>
          <w:rFonts w:eastAsia="Times New Roman" w:cstheme="minorHAnsi"/>
          <w:sz w:val="20"/>
          <w:szCs w:val="20"/>
          <w:lang w:eastAsia="en-GB"/>
        </w:rPr>
      </w:pPr>
      <w:r w:rsidRPr="00213B43">
        <w:rPr>
          <w:rFonts w:eastAsia="Times New Roman" w:cstheme="minorHAnsi"/>
          <w:sz w:val="20"/>
          <w:szCs w:val="20"/>
          <w:lang w:eastAsia="en-GB"/>
        </w:rPr>
        <w:t>Provide a statement about where data can be found</w:t>
      </w:r>
      <w:r w:rsidR="00131738">
        <w:rPr>
          <w:rFonts w:eastAsia="Times New Roman" w:cstheme="minorHAnsi"/>
          <w:sz w:val="20"/>
          <w:szCs w:val="20"/>
          <w:lang w:eastAsia="en-GB"/>
        </w:rPr>
        <w:t xml:space="preserve">, </w:t>
      </w:r>
      <w:r w:rsidR="00131738">
        <w:rPr>
          <w:rFonts w:eastAsia="Times New Roman" w:cstheme="minorHAnsi"/>
          <w:sz w:val="20"/>
          <w:szCs w:val="20"/>
          <w:lang w:val="en-US" w:eastAsia="en-GB"/>
        </w:rPr>
        <w:t>c</w:t>
      </w:r>
      <w:r w:rsidRPr="00213B43">
        <w:rPr>
          <w:rFonts w:eastAsia="Times New Roman" w:cstheme="minorHAnsi"/>
          <w:sz w:val="20"/>
          <w:szCs w:val="20"/>
          <w:lang w:val="en-US" w:eastAsia="en-GB"/>
        </w:rPr>
        <w:t>hoos</w:t>
      </w:r>
      <w:r w:rsidR="00131738">
        <w:rPr>
          <w:rFonts w:eastAsia="Times New Roman" w:cstheme="minorHAnsi"/>
          <w:sz w:val="20"/>
          <w:szCs w:val="20"/>
          <w:lang w:val="en-US" w:eastAsia="en-GB"/>
        </w:rPr>
        <w:t>ing</w:t>
      </w:r>
      <w:r w:rsidRPr="00213B43">
        <w:rPr>
          <w:rFonts w:eastAsia="Times New Roman" w:cstheme="minorHAnsi"/>
          <w:sz w:val="20"/>
          <w:szCs w:val="20"/>
          <w:lang w:val="en-US" w:eastAsia="en-GB"/>
        </w:rPr>
        <w:t xml:space="preserve"> the most appropriate statement</w:t>
      </w:r>
      <w:r w:rsidRPr="00213B43">
        <w:rPr>
          <w:rFonts w:eastAsia="Times New Roman" w:cstheme="minorHAnsi"/>
          <w:sz w:val="20"/>
          <w:szCs w:val="20"/>
          <w:lang w:eastAsia="en-GB"/>
        </w:rPr>
        <w:t>:</w:t>
      </w:r>
    </w:p>
    <w:p w14:paraId="13731E0D" w14:textId="17F72191" w:rsidR="00213B43" w:rsidRPr="00213B43" w:rsidRDefault="00213B43" w:rsidP="00213B43">
      <w:pPr>
        <w:pStyle w:val="ListParagraph"/>
        <w:numPr>
          <w:ilvl w:val="0"/>
          <w:numId w:val="3"/>
        </w:numPr>
        <w:shd w:val="clear" w:color="auto" w:fill="FFFFFF"/>
        <w:rPr>
          <w:rFonts w:eastAsia="Times New Roman" w:cstheme="minorHAnsi"/>
          <w:sz w:val="20"/>
          <w:szCs w:val="20"/>
          <w:lang w:eastAsia="en-GB"/>
        </w:rPr>
      </w:pPr>
      <w:r w:rsidRPr="00213B43">
        <w:rPr>
          <w:rFonts w:eastAsia="Times New Roman" w:cstheme="minorHAnsi"/>
          <w:sz w:val="20"/>
          <w:szCs w:val="20"/>
          <w:lang w:eastAsia="en-GB"/>
        </w:rPr>
        <w:t>Data publicly available: The data presented in this study are openly available in [repository name], reference number [reference number], [DOI] or [URL]</w:t>
      </w:r>
    </w:p>
    <w:p w14:paraId="0A206F75" w14:textId="7ECF75F0" w:rsidR="00213B43" w:rsidRPr="00213B43" w:rsidRDefault="00213B43" w:rsidP="00213B43">
      <w:pPr>
        <w:pStyle w:val="ListParagraph"/>
        <w:numPr>
          <w:ilvl w:val="0"/>
          <w:numId w:val="3"/>
        </w:numPr>
        <w:shd w:val="clear" w:color="auto" w:fill="FFFFFF"/>
        <w:rPr>
          <w:rFonts w:eastAsia="Times New Roman" w:cstheme="minorHAnsi"/>
          <w:sz w:val="20"/>
          <w:szCs w:val="20"/>
          <w:lang w:eastAsia="en-GB"/>
        </w:rPr>
      </w:pPr>
      <w:r w:rsidRPr="00213B43">
        <w:rPr>
          <w:rFonts w:eastAsia="Times New Roman" w:cstheme="minorHAnsi"/>
          <w:sz w:val="20"/>
          <w:szCs w:val="20"/>
          <w:lang w:eastAsia="en-GB"/>
        </w:rPr>
        <w:t>Data available on request: The data presented in this study are available on request from the corresponding author. The data are not publicly available due to [insert reason here].</w:t>
      </w:r>
    </w:p>
    <w:p w14:paraId="57CAFF8D" w14:textId="2B125974" w:rsidR="00213B43" w:rsidRPr="00213B43" w:rsidRDefault="00213B43" w:rsidP="00213B43">
      <w:pPr>
        <w:pStyle w:val="ListParagraph"/>
        <w:numPr>
          <w:ilvl w:val="0"/>
          <w:numId w:val="3"/>
        </w:numPr>
        <w:shd w:val="clear" w:color="auto" w:fill="FFFFFF"/>
        <w:rPr>
          <w:rFonts w:eastAsia="Times New Roman" w:cstheme="minorHAnsi"/>
          <w:sz w:val="20"/>
          <w:szCs w:val="20"/>
          <w:lang w:eastAsia="en-GB"/>
        </w:rPr>
      </w:pPr>
      <w:r w:rsidRPr="00213B43">
        <w:rPr>
          <w:rFonts w:eastAsia="Times New Roman" w:cstheme="minorHAnsi"/>
          <w:sz w:val="20"/>
          <w:szCs w:val="20"/>
          <w:lang w:eastAsia="en-GB"/>
        </w:rPr>
        <w:t>3</w:t>
      </w:r>
      <w:r w:rsidRPr="00213B43">
        <w:rPr>
          <w:rFonts w:eastAsia="Times New Roman" w:cstheme="minorHAnsi"/>
          <w:sz w:val="20"/>
          <w:szCs w:val="20"/>
          <w:vertAlign w:val="superscript"/>
          <w:lang w:eastAsia="en-GB"/>
        </w:rPr>
        <w:t>rd</w:t>
      </w:r>
      <w:r w:rsidRPr="00213B43">
        <w:rPr>
          <w:rFonts w:eastAsia="Times New Roman" w:cstheme="minorHAnsi"/>
          <w:sz w:val="20"/>
          <w:szCs w:val="20"/>
          <w:lang w:eastAsia="en-GB"/>
        </w:rPr>
        <w:t xml:space="preserve"> party data: Restrictions apply to the availability of these data, obtained from [third party] and available at [URL] with the permission of [third party].</w:t>
      </w:r>
    </w:p>
    <w:p w14:paraId="67D8F737" w14:textId="1BD3E717" w:rsidR="00E44379" w:rsidRPr="008C5317" w:rsidRDefault="00213B43" w:rsidP="00213B43">
      <w:pPr>
        <w:pStyle w:val="ListParagraph"/>
        <w:numPr>
          <w:ilvl w:val="0"/>
          <w:numId w:val="3"/>
        </w:numPr>
        <w:shd w:val="clear" w:color="auto" w:fill="FFFFFF"/>
        <w:rPr>
          <w:rFonts w:eastAsia="Times New Roman" w:cstheme="minorHAnsi"/>
          <w:sz w:val="20"/>
          <w:szCs w:val="20"/>
          <w:lang w:eastAsia="en-GB"/>
        </w:rPr>
      </w:pPr>
      <w:r w:rsidRPr="00213B43">
        <w:rPr>
          <w:rFonts w:eastAsia="Times New Roman" w:cstheme="minorHAnsi"/>
          <w:sz w:val="20"/>
          <w:szCs w:val="20"/>
          <w:lang w:eastAsia="en-GB"/>
        </w:rPr>
        <w:t>Data sharing not applicable: No new data were created or analy</w:t>
      </w:r>
      <w:r w:rsidR="00044505">
        <w:rPr>
          <w:rFonts w:eastAsia="Times New Roman" w:cstheme="minorHAnsi"/>
          <w:sz w:val="20"/>
          <w:szCs w:val="20"/>
          <w:lang w:eastAsia="en-GB"/>
        </w:rPr>
        <w:t>s</w:t>
      </w:r>
      <w:r w:rsidRPr="00213B43">
        <w:rPr>
          <w:rFonts w:eastAsia="Times New Roman" w:cstheme="minorHAnsi"/>
          <w:sz w:val="20"/>
          <w:szCs w:val="20"/>
          <w:lang w:eastAsia="en-GB"/>
        </w:rPr>
        <w:t xml:space="preserve">ed in this study or </w:t>
      </w:r>
      <w:r w:rsidR="00983FF4">
        <w:rPr>
          <w:rFonts w:eastAsia="Times New Roman" w:cstheme="minorHAnsi"/>
          <w:sz w:val="20"/>
          <w:szCs w:val="20"/>
          <w:lang w:eastAsia="en-GB"/>
        </w:rPr>
        <w:t>t</w:t>
      </w:r>
      <w:r w:rsidRPr="00213B43">
        <w:rPr>
          <w:rFonts w:eastAsia="Times New Roman" w:cstheme="minorHAnsi"/>
          <w:sz w:val="20"/>
          <w:szCs w:val="20"/>
          <w:lang w:eastAsia="en-GB"/>
        </w:rPr>
        <w:t>he data presented in this study are available as supplementary material to this article</w:t>
      </w:r>
    </w:p>
    <w:sectPr w:rsidR="00E44379" w:rsidRPr="008C5317">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5B932" w14:textId="77777777" w:rsidR="00213B43" w:rsidRDefault="00213B43" w:rsidP="00213B43">
      <w:r>
        <w:separator/>
      </w:r>
    </w:p>
  </w:endnote>
  <w:endnote w:type="continuationSeparator" w:id="0">
    <w:p w14:paraId="4356ED23" w14:textId="77777777" w:rsidR="00213B43" w:rsidRDefault="00213B43" w:rsidP="00213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Body)">
    <w:altName w:val="Calibri"/>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C28A0" w14:textId="77777777" w:rsidR="00213B43" w:rsidRDefault="00213B43" w:rsidP="00213B43">
      <w:r>
        <w:separator/>
      </w:r>
    </w:p>
  </w:footnote>
  <w:footnote w:type="continuationSeparator" w:id="0">
    <w:p w14:paraId="5DA789CE" w14:textId="77777777" w:rsidR="00213B43" w:rsidRDefault="00213B43" w:rsidP="00213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5CC7C" w14:textId="0CC88E25" w:rsidR="00213B43" w:rsidRPr="00213B43" w:rsidRDefault="00213B43" w:rsidP="00213B43">
    <w:pPr>
      <w:pStyle w:val="Header"/>
      <w:pBdr>
        <w:bottom w:val="single" w:sz="4" w:space="1" w:color="auto"/>
      </w:pBdr>
      <w:rPr>
        <w:b/>
        <w:bCs/>
        <w:sz w:val="22"/>
        <w:szCs w:val="22"/>
        <w:lang w:val="it-IT"/>
      </w:rPr>
    </w:pPr>
    <w:r w:rsidRPr="00213B43">
      <w:rPr>
        <w:b/>
        <w:bCs/>
        <w:sz w:val="22"/>
        <w:szCs w:val="22"/>
        <w:lang w:val="it-IT"/>
      </w:rPr>
      <w:t>Title page example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B7748"/>
    <w:multiLevelType w:val="hybridMultilevel"/>
    <w:tmpl w:val="A5ECEEAC"/>
    <w:lvl w:ilvl="0" w:tplc="9CEC886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891D63"/>
    <w:multiLevelType w:val="hybridMultilevel"/>
    <w:tmpl w:val="2E0C11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4751F5"/>
    <w:multiLevelType w:val="hybridMultilevel"/>
    <w:tmpl w:val="598CA9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9918BB"/>
    <w:multiLevelType w:val="hybridMultilevel"/>
    <w:tmpl w:val="D2C8D762"/>
    <w:lvl w:ilvl="0" w:tplc="9CEC886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1723A6"/>
    <w:multiLevelType w:val="hybridMultilevel"/>
    <w:tmpl w:val="7A44DF40"/>
    <w:lvl w:ilvl="0" w:tplc="9CEC886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1C1F59"/>
    <w:multiLevelType w:val="hybridMultilevel"/>
    <w:tmpl w:val="A8B0E3F4"/>
    <w:lvl w:ilvl="0" w:tplc="9CEC886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380E47"/>
    <w:multiLevelType w:val="hybridMultilevel"/>
    <w:tmpl w:val="70CA7C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697676"/>
    <w:multiLevelType w:val="multilevel"/>
    <w:tmpl w:val="D54E8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1309787">
    <w:abstractNumId w:val="7"/>
  </w:num>
  <w:num w:numId="2" w16cid:durableId="113792268">
    <w:abstractNumId w:val="3"/>
  </w:num>
  <w:num w:numId="3" w16cid:durableId="999429263">
    <w:abstractNumId w:val="0"/>
  </w:num>
  <w:num w:numId="4" w16cid:durableId="674651344">
    <w:abstractNumId w:val="1"/>
  </w:num>
  <w:num w:numId="5" w16cid:durableId="415589063">
    <w:abstractNumId w:val="5"/>
  </w:num>
  <w:num w:numId="6" w16cid:durableId="2079471571">
    <w:abstractNumId w:val="2"/>
  </w:num>
  <w:num w:numId="7" w16cid:durableId="2065132867">
    <w:abstractNumId w:val="4"/>
  </w:num>
  <w:num w:numId="8" w16cid:durableId="12175511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B43"/>
    <w:rsid w:val="00044505"/>
    <w:rsid w:val="000F20EA"/>
    <w:rsid w:val="00131738"/>
    <w:rsid w:val="001534BF"/>
    <w:rsid w:val="001D394B"/>
    <w:rsid w:val="00213B43"/>
    <w:rsid w:val="00315533"/>
    <w:rsid w:val="00353F21"/>
    <w:rsid w:val="003740FB"/>
    <w:rsid w:val="00384A5F"/>
    <w:rsid w:val="004B6AA4"/>
    <w:rsid w:val="005A697E"/>
    <w:rsid w:val="005C3AB8"/>
    <w:rsid w:val="005F2CBF"/>
    <w:rsid w:val="00642732"/>
    <w:rsid w:val="006B138B"/>
    <w:rsid w:val="007F13C0"/>
    <w:rsid w:val="00821A24"/>
    <w:rsid w:val="008663CD"/>
    <w:rsid w:val="008765D0"/>
    <w:rsid w:val="008C5317"/>
    <w:rsid w:val="00983FF4"/>
    <w:rsid w:val="00A23D49"/>
    <w:rsid w:val="00A802A1"/>
    <w:rsid w:val="00B37B29"/>
    <w:rsid w:val="00C46496"/>
    <w:rsid w:val="00D31FF6"/>
    <w:rsid w:val="00E31D14"/>
    <w:rsid w:val="00E44379"/>
    <w:rsid w:val="00FA6834"/>
    <w:rsid w:val="00FF42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347E6"/>
  <w15:chartTrackingRefBased/>
  <w15:docId w15:val="{FA6A00F4-E478-DF43-9B9C-49D549806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ls">
    <w:name w:val="Heading 1 ls"/>
    <w:basedOn w:val="NormalWeb"/>
    <w:qFormat/>
    <w:rsid w:val="00C46496"/>
    <w:pPr>
      <w:pBdr>
        <w:bottom w:val="single" w:sz="4" w:space="1" w:color="auto"/>
      </w:pBdr>
      <w:spacing w:before="100" w:beforeAutospacing="1" w:after="100" w:afterAutospacing="1"/>
    </w:pPr>
    <w:rPr>
      <w:rFonts w:asciiTheme="minorHAnsi" w:eastAsia="Times New Roman" w:hAnsiTheme="minorHAnsi" w:cs="Calibri (Body)"/>
      <w:b/>
      <w:bCs/>
      <w:color w:val="000000" w:themeColor="text1"/>
      <w:lang w:val="it-IT" w:eastAsia="en-GB"/>
    </w:rPr>
  </w:style>
  <w:style w:type="paragraph" w:styleId="NormalWeb">
    <w:name w:val="Normal (Web)"/>
    <w:basedOn w:val="Normal"/>
    <w:uiPriority w:val="99"/>
    <w:semiHidden/>
    <w:unhideWhenUsed/>
    <w:rsid w:val="00C46496"/>
    <w:rPr>
      <w:rFonts w:ascii="Times New Roman" w:hAnsi="Times New Roman" w:cs="Times New Roman"/>
    </w:rPr>
  </w:style>
  <w:style w:type="paragraph" w:customStyle="1" w:styleId="Heading2ls">
    <w:name w:val="Heading 2 ls"/>
    <w:basedOn w:val="Heading1ls"/>
    <w:qFormat/>
    <w:rsid w:val="00A802A1"/>
    <w:pPr>
      <w:pBdr>
        <w:bottom w:val="none" w:sz="0" w:space="0" w:color="auto"/>
      </w:pBdr>
    </w:pPr>
    <w:rPr>
      <w:u w:val="single"/>
    </w:rPr>
  </w:style>
  <w:style w:type="character" w:styleId="Strong">
    <w:name w:val="Strong"/>
    <w:basedOn w:val="DefaultParagraphFont"/>
    <w:uiPriority w:val="22"/>
    <w:qFormat/>
    <w:rsid w:val="00213B43"/>
    <w:rPr>
      <w:b/>
      <w:bCs/>
    </w:rPr>
  </w:style>
  <w:style w:type="character" w:styleId="Hyperlink">
    <w:name w:val="Hyperlink"/>
    <w:basedOn w:val="DefaultParagraphFont"/>
    <w:uiPriority w:val="99"/>
    <w:unhideWhenUsed/>
    <w:rsid w:val="00213B43"/>
    <w:rPr>
      <w:color w:val="0000FF"/>
      <w:u w:val="single"/>
    </w:rPr>
  </w:style>
  <w:style w:type="paragraph" w:styleId="Header">
    <w:name w:val="header"/>
    <w:basedOn w:val="Normal"/>
    <w:link w:val="HeaderChar"/>
    <w:uiPriority w:val="99"/>
    <w:unhideWhenUsed/>
    <w:rsid w:val="00213B43"/>
    <w:pPr>
      <w:tabs>
        <w:tab w:val="center" w:pos="4513"/>
        <w:tab w:val="right" w:pos="9026"/>
      </w:tabs>
    </w:pPr>
  </w:style>
  <w:style w:type="character" w:customStyle="1" w:styleId="HeaderChar">
    <w:name w:val="Header Char"/>
    <w:basedOn w:val="DefaultParagraphFont"/>
    <w:link w:val="Header"/>
    <w:uiPriority w:val="99"/>
    <w:rsid w:val="00213B43"/>
  </w:style>
  <w:style w:type="paragraph" w:styleId="Footer">
    <w:name w:val="footer"/>
    <w:basedOn w:val="Normal"/>
    <w:link w:val="FooterChar"/>
    <w:uiPriority w:val="99"/>
    <w:unhideWhenUsed/>
    <w:rsid w:val="00213B43"/>
    <w:pPr>
      <w:tabs>
        <w:tab w:val="center" w:pos="4513"/>
        <w:tab w:val="right" w:pos="9026"/>
      </w:tabs>
    </w:pPr>
  </w:style>
  <w:style w:type="character" w:customStyle="1" w:styleId="FooterChar">
    <w:name w:val="Footer Char"/>
    <w:basedOn w:val="DefaultParagraphFont"/>
    <w:link w:val="Footer"/>
    <w:uiPriority w:val="99"/>
    <w:rsid w:val="00213B43"/>
  </w:style>
  <w:style w:type="paragraph" w:styleId="ListParagraph">
    <w:name w:val="List Paragraph"/>
    <w:basedOn w:val="Normal"/>
    <w:uiPriority w:val="34"/>
    <w:qFormat/>
    <w:rsid w:val="00213B43"/>
    <w:pPr>
      <w:ind w:left="720"/>
      <w:contextualSpacing/>
    </w:pPr>
  </w:style>
  <w:style w:type="character" w:styleId="UnresolvedMention">
    <w:name w:val="Unresolved Mention"/>
    <w:basedOn w:val="DefaultParagraphFont"/>
    <w:uiPriority w:val="99"/>
    <w:semiHidden/>
    <w:unhideWhenUsed/>
    <w:rsid w:val="003740FB"/>
    <w:rPr>
      <w:color w:val="605E5C"/>
      <w:shd w:val="clear" w:color="auto" w:fill="E1DFDD"/>
    </w:rPr>
  </w:style>
  <w:style w:type="paragraph" w:customStyle="1" w:styleId="AuthorList">
    <w:name w:val="Author List"/>
    <w:aliases w:val="Keywords,Abstract"/>
    <w:basedOn w:val="Normal"/>
    <w:next w:val="Normal"/>
    <w:uiPriority w:val="1"/>
    <w:qFormat/>
    <w:rsid w:val="005C3AB8"/>
    <w:pPr>
      <w:spacing w:before="240" w:after="240"/>
    </w:pPr>
    <w:rPr>
      <w:rFonts w:ascii="Times New Roman" w:hAnsi="Times New Roman" w:cs="Times New Roman"/>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75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dit.niso.org/" TargetMode="External"/><Relationship Id="rId3" Type="http://schemas.openxmlformats.org/officeDocument/2006/relationships/settings" Target="settings.xml"/><Relationship Id="rId7" Type="http://schemas.openxmlformats.org/officeDocument/2006/relationships/hyperlink" Target="https://journals.aboutscience.eu/index.php/aop/content_ty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466</Words>
  <Characters>2662</Characters>
  <Application>Microsoft Office Word</Application>
  <DocSecurity>0</DocSecurity>
  <Lines>22</Lines>
  <Paragraphs>6</Paragraphs>
  <ScaleCrop>false</ScaleCrop>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Steele</dc:creator>
  <cp:keywords/>
  <dc:description/>
  <cp:lastModifiedBy>Lucia Steele</cp:lastModifiedBy>
  <cp:revision>12</cp:revision>
  <cp:lastPrinted>2023-09-07T10:33:00Z</cp:lastPrinted>
  <dcterms:created xsi:type="dcterms:W3CDTF">2024-07-17T07:42:00Z</dcterms:created>
  <dcterms:modified xsi:type="dcterms:W3CDTF">2024-07-31T12:38:00Z</dcterms:modified>
</cp:coreProperties>
</file>